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694" w:rsidRDefault="00695CFC" w:rsidP="003A592F">
      <w:pPr>
        <w:spacing w:beforeLines="50" w:before="156" w:afterLines="50" w:after="156" w:line="600" w:lineRule="auto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Cs/>
          <w:iCs/>
          <w:color w:val="000000"/>
          <w:sz w:val="24"/>
        </w:rPr>
        <w:t xml:space="preserve">证券代码：003006          </w:t>
      </w:r>
      <w:r w:rsidR="003A592F">
        <w:rPr>
          <w:rFonts w:ascii="宋体" w:hAnsi="宋体"/>
          <w:bCs/>
          <w:iCs/>
          <w:color w:val="000000"/>
          <w:sz w:val="24"/>
        </w:rPr>
        <w:t xml:space="preserve">        </w:t>
      </w:r>
      <w:r>
        <w:rPr>
          <w:rFonts w:ascii="宋体" w:hAnsi="宋体" w:hint="eastAsia"/>
          <w:bCs/>
          <w:iCs/>
          <w:color w:val="000000"/>
          <w:sz w:val="24"/>
        </w:rPr>
        <w:t xml:space="preserve"> </w:t>
      </w:r>
      <w:r w:rsidR="003A592F">
        <w:rPr>
          <w:rFonts w:ascii="宋体" w:hAnsi="宋体"/>
          <w:bCs/>
          <w:iCs/>
          <w:color w:val="000000"/>
          <w:sz w:val="24"/>
        </w:rPr>
        <w:t xml:space="preserve"> </w:t>
      </w:r>
      <w:r>
        <w:rPr>
          <w:rFonts w:ascii="宋体" w:hAnsi="宋体" w:hint="eastAsia"/>
          <w:bCs/>
          <w:iCs/>
          <w:color w:val="000000"/>
          <w:sz w:val="24"/>
        </w:rPr>
        <w:t xml:space="preserve">                 证券简称：</w:t>
      </w:r>
      <w:proofErr w:type="gramStart"/>
      <w:r>
        <w:rPr>
          <w:rFonts w:ascii="宋体" w:hAnsi="宋体" w:hint="eastAsia"/>
          <w:bCs/>
          <w:iCs/>
          <w:color w:val="000000"/>
          <w:sz w:val="24"/>
        </w:rPr>
        <w:t>百亚股份</w:t>
      </w:r>
      <w:proofErr w:type="gramEnd"/>
    </w:p>
    <w:p w:rsidR="00837694" w:rsidRDefault="00695CFC" w:rsidP="00276220">
      <w:pPr>
        <w:spacing w:beforeLines="50" w:before="156" w:afterLines="50" w:after="156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重庆百亚卫生用品股份有限公司</w:t>
      </w:r>
    </w:p>
    <w:p w:rsidR="00837694" w:rsidRDefault="00695CFC" w:rsidP="00276220">
      <w:pPr>
        <w:spacing w:beforeLines="50" w:before="156" w:afterLines="50" w:after="156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投资者关系活动记录表</w:t>
      </w:r>
    </w:p>
    <w:p w:rsidR="00837694" w:rsidRDefault="00695CFC">
      <w:pPr>
        <w:spacing w:line="400" w:lineRule="exact"/>
        <w:rPr>
          <w:rFonts w:ascii="宋体" w:hAnsi="宋体"/>
          <w:bCs/>
          <w:iCs/>
          <w:color w:val="000000"/>
          <w:sz w:val="24"/>
        </w:rPr>
      </w:pPr>
      <w:r>
        <w:rPr>
          <w:rFonts w:ascii="宋体" w:hAnsi="宋体" w:hint="eastAsia"/>
          <w:bCs/>
          <w:iCs/>
          <w:color w:val="000000"/>
          <w:sz w:val="24"/>
        </w:rPr>
        <w:t xml:space="preserve">                                               </w:t>
      </w:r>
      <w:r w:rsidR="00D760F0">
        <w:rPr>
          <w:rFonts w:ascii="宋体" w:hAnsi="宋体"/>
          <w:bCs/>
          <w:iCs/>
          <w:color w:val="000000"/>
          <w:sz w:val="24"/>
        </w:rPr>
        <w:t xml:space="preserve">    </w:t>
      </w:r>
      <w:r>
        <w:rPr>
          <w:rFonts w:ascii="宋体" w:hAnsi="宋体" w:hint="eastAsia"/>
          <w:bCs/>
          <w:iCs/>
          <w:color w:val="000000"/>
          <w:sz w:val="24"/>
        </w:rPr>
        <w:t xml:space="preserve">       编</w:t>
      </w:r>
      <w:r>
        <w:rPr>
          <w:rFonts w:ascii="宋体" w:hAnsi="宋体" w:hint="eastAsia"/>
          <w:bCs/>
          <w:iCs/>
          <w:sz w:val="24"/>
        </w:rPr>
        <w:t>号：2020-</w:t>
      </w:r>
      <w:r w:rsidR="00D46C78">
        <w:rPr>
          <w:rFonts w:ascii="宋体" w:hAnsi="宋体" w:hint="eastAsia"/>
          <w:bCs/>
          <w:iCs/>
          <w:sz w:val="24"/>
        </w:rPr>
        <w:t>0</w:t>
      </w:r>
      <w:r w:rsidR="00D46C78">
        <w:rPr>
          <w:rFonts w:ascii="宋体" w:hAnsi="宋体"/>
          <w:bCs/>
          <w:iCs/>
          <w:sz w:val="24"/>
        </w:rPr>
        <w:t>0</w:t>
      </w:r>
      <w:r w:rsidR="00F17632">
        <w:rPr>
          <w:rFonts w:ascii="宋体" w:hAnsi="宋体"/>
          <w:bCs/>
          <w:iCs/>
          <w:sz w:val="24"/>
        </w:rPr>
        <w:t>3</w:t>
      </w:r>
    </w:p>
    <w:tbl>
      <w:tblPr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1"/>
        <w:gridCol w:w="7096"/>
      </w:tblGrid>
      <w:tr w:rsidR="00837694" w:rsidTr="00276220">
        <w:trPr>
          <w:jc w:val="center"/>
        </w:trPr>
        <w:tc>
          <w:tcPr>
            <w:tcW w:w="2261" w:type="dxa"/>
            <w:vAlign w:val="center"/>
          </w:tcPr>
          <w:p w:rsidR="00276220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投资者关系活动</w:t>
            </w:r>
          </w:p>
          <w:p w:rsidR="00837694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类别</w:t>
            </w:r>
          </w:p>
        </w:tc>
        <w:tc>
          <w:tcPr>
            <w:tcW w:w="7096" w:type="dxa"/>
          </w:tcPr>
          <w:p w:rsidR="00837694" w:rsidRPr="00276220" w:rsidRDefault="00695CF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 xml:space="preserve">特定对象调研        </w:t>
            </w: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>分析师会议</w:t>
            </w:r>
          </w:p>
          <w:p w:rsidR="00837694" w:rsidRPr="00276220" w:rsidRDefault="00695CF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 xml:space="preserve">媒体采访            </w:t>
            </w:r>
            <w:r w:rsidR="00662F37"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>业绩说明会</w:t>
            </w:r>
          </w:p>
          <w:p w:rsidR="00837694" w:rsidRPr="00276220" w:rsidRDefault="00695CF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 xml:space="preserve">新闻发布会          </w:t>
            </w: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>路演活动</w:t>
            </w:r>
          </w:p>
          <w:p w:rsidR="00837694" w:rsidRPr="00276220" w:rsidRDefault="00276220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276220">
              <w:rPr>
                <w:rFonts w:ascii="Segoe UI Symbol" w:hAnsi="Segoe UI Symbol" w:cs="Segoe UI Symbol"/>
                <w:bCs/>
                <w:iCs/>
                <w:color w:val="000000"/>
                <w:sz w:val="24"/>
              </w:rPr>
              <w:t>☑</w:t>
            </w:r>
            <w:r w:rsidR="00695CFC" w:rsidRPr="00276220">
              <w:rPr>
                <w:rFonts w:ascii="宋体" w:hAnsi="宋体" w:hint="eastAsia"/>
                <w:sz w:val="28"/>
                <w:szCs w:val="28"/>
              </w:rPr>
              <w:t>现场参观</w:t>
            </w:r>
            <w:r w:rsidR="00695CFC" w:rsidRPr="00276220">
              <w:rPr>
                <w:rFonts w:ascii="宋体" w:hAnsi="宋体"/>
                <w:bCs/>
                <w:iCs/>
                <w:color w:val="000000"/>
                <w:sz w:val="24"/>
              </w:rPr>
              <w:tab/>
            </w:r>
          </w:p>
          <w:p w:rsidR="00837694" w:rsidRDefault="00276220" w:rsidP="00B7061D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="00695CFC" w:rsidRPr="00276220">
              <w:rPr>
                <w:rFonts w:ascii="宋体" w:hAnsi="宋体" w:hint="eastAsia"/>
                <w:sz w:val="28"/>
                <w:szCs w:val="28"/>
              </w:rPr>
              <w:t xml:space="preserve">其他 </w:t>
            </w:r>
            <w:r w:rsidR="00B7061D" w:rsidRPr="00276220">
              <w:rPr>
                <w:rFonts w:ascii="宋体" w:hAnsi="宋体" w:hint="eastAsia"/>
                <w:sz w:val="28"/>
                <w:szCs w:val="28"/>
              </w:rPr>
              <w:t>（</w:t>
            </w:r>
            <w:r w:rsidR="00662F37" w:rsidRPr="00276220">
              <w:rPr>
                <w:rFonts w:ascii="宋体" w:hAnsi="宋体" w:hint="eastAsia"/>
                <w:sz w:val="28"/>
                <w:szCs w:val="28"/>
              </w:rPr>
              <w:t>投资者电话会议</w:t>
            </w:r>
            <w:r w:rsidR="00B7061D" w:rsidRPr="00276220"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</w:tr>
      <w:tr w:rsidR="00837694" w:rsidTr="00276220">
        <w:trPr>
          <w:trHeight w:val="865"/>
          <w:jc w:val="center"/>
        </w:trPr>
        <w:tc>
          <w:tcPr>
            <w:tcW w:w="2261" w:type="dxa"/>
            <w:vAlign w:val="center"/>
          </w:tcPr>
          <w:p w:rsidR="00276220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参与单位名称及</w:t>
            </w:r>
          </w:p>
          <w:p w:rsidR="00837694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人员姓名</w:t>
            </w:r>
          </w:p>
        </w:tc>
        <w:tc>
          <w:tcPr>
            <w:tcW w:w="7096" w:type="dxa"/>
            <w:vAlign w:val="center"/>
          </w:tcPr>
          <w:p w:rsidR="003A592F" w:rsidRPr="003A592F" w:rsidRDefault="00703C1D" w:rsidP="003A592F">
            <w:pPr>
              <w:snapToGrid w:val="0"/>
              <w:spacing w:line="400" w:lineRule="exac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天风证券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、</w:t>
            </w:r>
            <w:r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申万宏源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、招商证券、</w:t>
            </w:r>
            <w:r w:rsidR="00973B94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中信建投、广发证券、</w:t>
            </w:r>
            <w:proofErr w:type="gramStart"/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浙商证券</w:t>
            </w:r>
            <w:proofErr w:type="gramEnd"/>
            <w:r w:rsidR="003A592F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等多家机构</w:t>
            </w:r>
            <w:r w:rsidR="008741A6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。</w:t>
            </w:r>
          </w:p>
          <w:p w:rsidR="006D4467" w:rsidRPr="003A592F" w:rsidRDefault="003A592F" w:rsidP="003A592F">
            <w:pPr>
              <w:snapToGrid w:val="0"/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（</w:t>
            </w: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以上排名不分先后,具体名单详</w:t>
            </w: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见附件）</w:t>
            </w:r>
          </w:p>
        </w:tc>
      </w:tr>
      <w:tr w:rsidR="00837694" w:rsidTr="00276220">
        <w:trPr>
          <w:trHeight w:val="727"/>
          <w:jc w:val="center"/>
        </w:trPr>
        <w:tc>
          <w:tcPr>
            <w:tcW w:w="2261" w:type="dxa"/>
            <w:vAlign w:val="center"/>
          </w:tcPr>
          <w:p w:rsidR="00837694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时间</w:t>
            </w:r>
          </w:p>
        </w:tc>
        <w:tc>
          <w:tcPr>
            <w:tcW w:w="7096" w:type="dxa"/>
            <w:vAlign w:val="center"/>
          </w:tcPr>
          <w:p w:rsidR="00837694" w:rsidRPr="003A592F" w:rsidRDefault="005D6E01" w:rsidP="00241FA5">
            <w:pPr>
              <w:spacing w:line="48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2020年</w:t>
            </w:r>
            <w:r w:rsidR="00241FA5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11</w:t>
            </w: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月</w:t>
            </w:r>
            <w:r w:rsidR="00241FA5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16</w:t>
            </w: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日</w:t>
            </w:r>
          </w:p>
        </w:tc>
      </w:tr>
      <w:tr w:rsidR="00837694" w:rsidTr="00276220">
        <w:trPr>
          <w:trHeight w:val="695"/>
          <w:jc w:val="center"/>
        </w:trPr>
        <w:tc>
          <w:tcPr>
            <w:tcW w:w="2261" w:type="dxa"/>
            <w:vAlign w:val="center"/>
          </w:tcPr>
          <w:p w:rsidR="00837694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地点</w:t>
            </w:r>
          </w:p>
        </w:tc>
        <w:tc>
          <w:tcPr>
            <w:tcW w:w="7096" w:type="dxa"/>
            <w:vAlign w:val="center"/>
          </w:tcPr>
          <w:p w:rsidR="00837694" w:rsidRPr="00276220" w:rsidRDefault="00B82BC8" w:rsidP="002512A9">
            <w:pPr>
              <w:spacing w:line="400" w:lineRule="atLeast"/>
              <w:jc w:val="lef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百亚国际</w:t>
            </w:r>
            <w:proofErr w:type="gramEnd"/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产业园</w:t>
            </w:r>
          </w:p>
        </w:tc>
      </w:tr>
      <w:tr w:rsidR="00837694" w:rsidTr="00276220">
        <w:trPr>
          <w:jc w:val="center"/>
        </w:trPr>
        <w:tc>
          <w:tcPr>
            <w:tcW w:w="2261" w:type="dxa"/>
          </w:tcPr>
          <w:p w:rsidR="00837694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上市公司接待人员姓名</w:t>
            </w:r>
          </w:p>
        </w:tc>
        <w:tc>
          <w:tcPr>
            <w:tcW w:w="7096" w:type="dxa"/>
            <w:vAlign w:val="center"/>
          </w:tcPr>
          <w:p w:rsidR="00837694" w:rsidRPr="003A592F" w:rsidRDefault="00F14874" w:rsidP="00BA2CCB">
            <w:pPr>
              <w:spacing w:line="48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董事长冯永林、</w:t>
            </w:r>
            <w:r w:rsidR="005D6E01"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董事</w:t>
            </w:r>
            <w:r w:rsidR="005D6E01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会秘书</w:t>
            </w:r>
            <w:r w:rsidR="003A592F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张黎</w:t>
            </w:r>
            <w:r w:rsidR="005D6E01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、</w:t>
            </w:r>
            <w:r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营销总监曹业林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、</w:t>
            </w:r>
            <w:r w:rsidR="00BA2CCB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生产总监彭海麟、</w:t>
            </w:r>
            <w:r w:rsidR="005D6E01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证券事务代表</w:t>
            </w:r>
            <w:r w:rsidR="003A592F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李琳</w:t>
            </w:r>
          </w:p>
        </w:tc>
      </w:tr>
      <w:tr w:rsidR="00837694" w:rsidTr="00276220">
        <w:trPr>
          <w:trHeight w:val="835"/>
          <w:jc w:val="center"/>
        </w:trPr>
        <w:tc>
          <w:tcPr>
            <w:tcW w:w="2261" w:type="dxa"/>
            <w:vAlign w:val="center"/>
          </w:tcPr>
          <w:p w:rsidR="00837694" w:rsidRPr="00BD01BB" w:rsidRDefault="00695CFC" w:rsidP="00BD01BB">
            <w:pPr>
              <w:spacing w:line="48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</w:rPr>
              <w:t>投资者关系活动主要内容介绍</w:t>
            </w:r>
          </w:p>
        </w:tc>
        <w:tc>
          <w:tcPr>
            <w:tcW w:w="7096" w:type="dxa"/>
          </w:tcPr>
          <w:p w:rsidR="00837694" w:rsidRPr="007A5737" w:rsidRDefault="001D43FA" w:rsidP="003A592F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一、</w:t>
            </w:r>
            <w:r w:rsidR="00FE6F8F">
              <w:rPr>
                <w:rFonts w:asciiTheme="minorEastAsia" w:eastAsiaTheme="minorEastAsia" w:hAnsiTheme="minorEastAsia" w:hint="eastAsia"/>
                <w:b/>
                <w:sz w:val="24"/>
              </w:rPr>
              <w:t>董事长介绍</w:t>
            </w:r>
            <w:r w:rsidR="005D6E01" w:rsidRPr="007A5737">
              <w:rPr>
                <w:rFonts w:asciiTheme="minorEastAsia" w:eastAsiaTheme="minorEastAsia" w:hAnsiTheme="minorEastAsia"/>
                <w:b/>
                <w:sz w:val="24"/>
              </w:rPr>
              <w:t>公司</w:t>
            </w:r>
            <w:r w:rsidR="00FE6F8F">
              <w:rPr>
                <w:rFonts w:asciiTheme="minorEastAsia" w:eastAsiaTheme="minorEastAsia" w:hAnsiTheme="minorEastAsia" w:hint="eastAsia"/>
                <w:b/>
                <w:sz w:val="24"/>
              </w:rPr>
              <w:t>基本情况</w:t>
            </w:r>
          </w:p>
          <w:p w:rsidR="00CD47E7" w:rsidRDefault="00CD47E7" w:rsidP="008242DD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D47E7" w:rsidRPr="00CD47E7" w:rsidRDefault="001D43FA" w:rsidP="008242DD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二、</w:t>
            </w:r>
            <w:r w:rsidR="00BD01BB">
              <w:rPr>
                <w:rFonts w:asciiTheme="minorEastAsia" w:eastAsiaTheme="minorEastAsia" w:hAnsiTheme="minorEastAsia" w:hint="eastAsia"/>
                <w:b/>
                <w:sz w:val="24"/>
              </w:rPr>
              <w:t>问答环节</w:t>
            </w:r>
          </w:p>
          <w:p w:rsidR="00CD47E7" w:rsidRDefault="00CD47E7" w:rsidP="008242DD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C566A0" w:rsidRDefault="004771CD" w:rsidP="008242DD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1:</w:t>
            </w:r>
            <w:r w:rsidR="00241FA5">
              <w:rPr>
                <w:rFonts w:asciiTheme="minorEastAsia" w:eastAsiaTheme="minorEastAsia" w:hAnsiTheme="minorEastAsia"/>
                <w:b/>
                <w:bCs/>
                <w:sz w:val="24"/>
              </w:rPr>
              <w:t xml:space="preserve"> 公司提及引入了阿米巴经营管理</w:t>
            </w:r>
            <w:r w:rsidR="00241FA5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，</w:t>
            </w:r>
            <w:r w:rsidR="00241FA5">
              <w:rPr>
                <w:rFonts w:asciiTheme="minorEastAsia" w:eastAsiaTheme="minorEastAsia" w:hAnsiTheme="minorEastAsia"/>
                <w:b/>
                <w:bCs/>
                <w:sz w:val="24"/>
              </w:rPr>
              <w:t>同行业其他公司也有</w:t>
            </w:r>
            <w:r w:rsidR="0009587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采用</w:t>
            </w:r>
            <w:r w:rsidR="00241FA5">
              <w:rPr>
                <w:rFonts w:asciiTheme="minorEastAsia" w:eastAsiaTheme="minorEastAsia" w:hAnsiTheme="minorEastAsia"/>
                <w:b/>
                <w:bCs/>
                <w:sz w:val="24"/>
              </w:rPr>
              <w:t>阿米巴经营管理模式的</w:t>
            </w:r>
            <w:r w:rsidR="00241FA5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，</w:t>
            </w:r>
            <w:r w:rsidR="00241FA5">
              <w:rPr>
                <w:rFonts w:asciiTheme="minorEastAsia" w:eastAsiaTheme="minorEastAsia" w:hAnsiTheme="minorEastAsia"/>
                <w:b/>
                <w:bCs/>
                <w:sz w:val="24"/>
              </w:rPr>
              <w:t>并且取得了较好效果</w:t>
            </w:r>
            <w:r w:rsidR="00241FA5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，</w:t>
            </w:r>
            <w:proofErr w:type="gramStart"/>
            <w:r w:rsidR="00241FA5">
              <w:rPr>
                <w:rFonts w:asciiTheme="minorEastAsia" w:eastAsiaTheme="minorEastAsia" w:hAnsiTheme="minorEastAsia"/>
                <w:b/>
                <w:bCs/>
                <w:sz w:val="24"/>
              </w:rPr>
              <w:t>百亚股份</w:t>
            </w:r>
            <w:proofErr w:type="gramEnd"/>
            <w:r w:rsidR="00241FA5">
              <w:rPr>
                <w:rFonts w:asciiTheme="minorEastAsia" w:eastAsiaTheme="minorEastAsia" w:hAnsiTheme="minorEastAsia"/>
                <w:b/>
                <w:bCs/>
                <w:sz w:val="24"/>
              </w:rPr>
              <w:t>的阿米巴是如何开展的</w:t>
            </w:r>
            <w:r w:rsidR="0009587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095878" w:rsidRDefault="00F135C9" w:rsidP="00102B5E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F135C9">
              <w:rPr>
                <w:rFonts w:asciiTheme="minorEastAsia" w:eastAsiaTheme="minorEastAsia" w:hAnsiTheme="minorEastAsia"/>
                <w:bCs/>
                <w:sz w:val="24"/>
              </w:rPr>
              <w:t>A:</w:t>
            </w:r>
            <w:r w:rsidR="00D65A95">
              <w:rPr>
                <w:rFonts w:asciiTheme="minorEastAsia" w:eastAsiaTheme="minorEastAsia" w:hAnsiTheme="minorEastAsia"/>
                <w:bCs/>
                <w:sz w:val="24"/>
              </w:rPr>
              <w:t>阿米巴经营管理方式在国内</w:t>
            </w:r>
            <w:r w:rsidR="00D65A95">
              <w:rPr>
                <w:rFonts w:asciiTheme="minorEastAsia" w:eastAsiaTheme="minorEastAsia" w:hAnsiTheme="minorEastAsia" w:hint="eastAsia"/>
                <w:bCs/>
                <w:sz w:val="24"/>
              </w:rPr>
              <w:t>各</w:t>
            </w:r>
            <w:r w:rsidR="00D65A95">
              <w:rPr>
                <w:rFonts w:asciiTheme="minorEastAsia" w:eastAsiaTheme="minorEastAsia" w:hAnsiTheme="minorEastAsia"/>
                <w:bCs/>
                <w:sz w:val="24"/>
              </w:rPr>
              <w:t>行业公司中</w:t>
            </w:r>
            <w:r w:rsidR="00D65A95">
              <w:rPr>
                <w:rFonts w:asciiTheme="minorEastAsia" w:eastAsiaTheme="minorEastAsia" w:hAnsiTheme="minorEastAsia" w:hint="eastAsia"/>
                <w:bCs/>
                <w:sz w:val="24"/>
              </w:rPr>
              <w:t>都</w:t>
            </w:r>
            <w:r w:rsidR="00D65A95">
              <w:rPr>
                <w:rFonts w:asciiTheme="minorEastAsia" w:eastAsiaTheme="minorEastAsia" w:hAnsiTheme="minorEastAsia"/>
                <w:bCs/>
                <w:sz w:val="24"/>
              </w:rPr>
              <w:t>很流行</w:t>
            </w:r>
            <w:r w:rsidR="00D65A95">
              <w:rPr>
                <w:rFonts w:asciiTheme="minorEastAsia" w:eastAsiaTheme="minorEastAsia" w:hAnsiTheme="minorEastAsia" w:hint="eastAsia"/>
                <w:bCs/>
                <w:sz w:val="24"/>
              </w:rPr>
              <w:t>，有的企业</w:t>
            </w:r>
            <w:r w:rsidR="00454E35">
              <w:rPr>
                <w:rFonts w:asciiTheme="minorEastAsia" w:eastAsiaTheme="minorEastAsia" w:hAnsiTheme="minorEastAsia" w:hint="eastAsia"/>
                <w:bCs/>
                <w:sz w:val="24"/>
              </w:rPr>
              <w:t>主要</w:t>
            </w:r>
            <w:r w:rsidR="00D65A95">
              <w:rPr>
                <w:rFonts w:asciiTheme="minorEastAsia" w:eastAsiaTheme="minorEastAsia" w:hAnsiTheme="minorEastAsia" w:hint="eastAsia"/>
                <w:bCs/>
                <w:sz w:val="24"/>
              </w:rPr>
              <w:t>将阿米巴运用在员工绩效考核中</w:t>
            </w:r>
            <w:r w:rsidR="00454E35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D65A95">
              <w:rPr>
                <w:rFonts w:asciiTheme="minorEastAsia" w:eastAsiaTheme="minorEastAsia" w:hAnsiTheme="minorEastAsia" w:hint="eastAsia"/>
                <w:bCs/>
                <w:sz w:val="24"/>
              </w:rPr>
              <w:t>而我们是</w:t>
            </w:r>
            <w:r w:rsidR="00FD1C40">
              <w:rPr>
                <w:rFonts w:asciiTheme="minorEastAsia" w:eastAsiaTheme="minorEastAsia" w:hAnsiTheme="minorEastAsia" w:hint="eastAsia"/>
                <w:bCs/>
                <w:sz w:val="24"/>
              </w:rPr>
              <w:t>把</w:t>
            </w:r>
            <w:r w:rsidR="00D65A95">
              <w:rPr>
                <w:rFonts w:asciiTheme="minorEastAsia" w:eastAsiaTheme="minorEastAsia" w:hAnsiTheme="minorEastAsia" w:hint="eastAsia"/>
                <w:bCs/>
                <w:sz w:val="24"/>
              </w:rPr>
              <w:t>阿米巴</w:t>
            </w:r>
            <w:r w:rsidR="00FD1C40">
              <w:rPr>
                <w:rFonts w:asciiTheme="minorEastAsia" w:eastAsiaTheme="minorEastAsia" w:hAnsiTheme="minorEastAsia" w:hint="eastAsia"/>
                <w:bCs/>
                <w:sz w:val="24"/>
              </w:rPr>
              <w:t>当作提高经</w:t>
            </w:r>
            <w:r w:rsidR="00FD1C40">
              <w:rPr>
                <w:rFonts w:asciiTheme="minorEastAsia" w:eastAsiaTheme="minorEastAsia" w:hAnsiTheme="minorEastAsia" w:hint="eastAsia"/>
                <w:bCs/>
                <w:sz w:val="24"/>
              </w:rPr>
              <w:lastRenderedPageBreak/>
              <w:t>营能力、培养经营人才的</w:t>
            </w:r>
            <w:r w:rsidR="00095878">
              <w:rPr>
                <w:rFonts w:asciiTheme="minorEastAsia" w:eastAsiaTheme="minorEastAsia" w:hAnsiTheme="minorEastAsia" w:hint="eastAsia"/>
                <w:bCs/>
                <w:sz w:val="24"/>
              </w:rPr>
              <w:t>工具</w:t>
            </w:r>
            <w:r w:rsidR="009C2660">
              <w:rPr>
                <w:rFonts w:asciiTheme="minorEastAsia" w:eastAsiaTheme="minorEastAsia" w:hAnsiTheme="minorEastAsia" w:hint="eastAsia"/>
                <w:bCs/>
                <w:sz w:val="24"/>
              </w:rPr>
              <w:t>。阿米巴是通过经营人心、人性、放大人的主观能动性来</w:t>
            </w:r>
            <w:r w:rsidR="00FD1C40">
              <w:rPr>
                <w:rFonts w:asciiTheme="minorEastAsia" w:eastAsiaTheme="minorEastAsia" w:hAnsiTheme="minorEastAsia" w:hint="eastAsia"/>
                <w:bCs/>
                <w:sz w:val="24"/>
              </w:rPr>
              <w:t>培养</w:t>
            </w:r>
            <w:r w:rsidR="00D65A95">
              <w:rPr>
                <w:rFonts w:asciiTheme="minorEastAsia" w:eastAsiaTheme="minorEastAsia" w:hAnsiTheme="minorEastAsia" w:hint="eastAsia"/>
                <w:bCs/>
                <w:sz w:val="24"/>
              </w:rPr>
              <w:t>更多更优秀的经营人才</w:t>
            </w:r>
            <w:r w:rsidR="00095878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095878">
              <w:rPr>
                <w:rFonts w:asciiTheme="minorEastAsia" w:eastAsiaTheme="minorEastAsia" w:hAnsiTheme="minorEastAsia" w:hint="eastAsia"/>
                <w:sz w:val="24"/>
              </w:rPr>
              <w:t>让企业、员工共同成长进步，从而涌现出了一批优秀的中高层管理者。</w:t>
            </w:r>
          </w:p>
          <w:p w:rsidR="007214D2" w:rsidRDefault="007214D2" w:rsidP="00102B5E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6B7C73" w:rsidRDefault="006B7C73" w:rsidP="00102B5E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2:</w:t>
            </w:r>
            <w:r w:rsidR="00A31233">
              <w:rPr>
                <w:rFonts w:asciiTheme="minorEastAsia" w:eastAsiaTheme="minorEastAsia" w:hAnsiTheme="minorEastAsia"/>
                <w:b/>
                <w:bCs/>
                <w:sz w:val="24"/>
              </w:rPr>
              <w:t>杭州</w:t>
            </w:r>
            <w:proofErr w:type="gramStart"/>
            <w:r w:rsidR="00A31233">
              <w:rPr>
                <w:rFonts w:asciiTheme="minorEastAsia" w:eastAsiaTheme="minorEastAsia" w:hAnsiTheme="minorEastAsia"/>
                <w:b/>
                <w:bCs/>
                <w:sz w:val="24"/>
              </w:rPr>
              <w:t>百亚成立</w:t>
            </w:r>
            <w:proofErr w:type="gramEnd"/>
            <w:r w:rsidR="00A31233">
              <w:rPr>
                <w:rFonts w:asciiTheme="minorEastAsia" w:eastAsiaTheme="minorEastAsia" w:hAnsiTheme="minorEastAsia"/>
                <w:b/>
                <w:bCs/>
                <w:sz w:val="24"/>
              </w:rPr>
              <w:t>时间较短</w:t>
            </w:r>
            <w:r w:rsidR="00A312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，</w:t>
            </w:r>
            <w:r w:rsidR="00A31233">
              <w:rPr>
                <w:rFonts w:asciiTheme="minorEastAsia" w:eastAsiaTheme="minorEastAsia" w:hAnsiTheme="minorEastAsia"/>
                <w:b/>
                <w:bCs/>
                <w:sz w:val="24"/>
              </w:rPr>
              <w:t>业绩表现不错</w:t>
            </w:r>
            <w:r w:rsidR="00A312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，</w:t>
            </w:r>
            <w:r w:rsidR="00A31233">
              <w:rPr>
                <w:rFonts w:asciiTheme="minorEastAsia" w:eastAsiaTheme="minorEastAsia" w:hAnsiTheme="minorEastAsia"/>
                <w:b/>
                <w:bCs/>
                <w:sz w:val="24"/>
              </w:rPr>
              <w:t>请分享一下</w:t>
            </w:r>
            <w:proofErr w:type="gramStart"/>
            <w:r w:rsidR="00A31233">
              <w:rPr>
                <w:rFonts w:asciiTheme="minorEastAsia" w:eastAsiaTheme="minorEastAsia" w:hAnsiTheme="minorEastAsia"/>
                <w:b/>
                <w:bCs/>
                <w:sz w:val="24"/>
              </w:rPr>
              <w:t>杭州百亚的</w:t>
            </w:r>
            <w:proofErr w:type="gramEnd"/>
            <w:r w:rsidR="00A31233">
              <w:rPr>
                <w:rFonts w:asciiTheme="minorEastAsia" w:eastAsiaTheme="minorEastAsia" w:hAnsiTheme="minorEastAsia"/>
                <w:b/>
                <w:bCs/>
                <w:sz w:val="24"/>
              </w:rPr>
              <w:t>基本情况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BC7EE5" w:rsidRPr="00631EB7" w:rsidRDefault="006B7C73" w:rsidP="006B7C73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5F3593">
              <w:rPr>
                <w:rFonts w:asciiTheme="minorEastAsia" w:eastAsiaTheme="minorEastAsia" w:hAnsiTheme="minorEastAsia" w:hint="eastAsia"/>
                <w:bCs/>
                <w:sz w:val="24"/>
              </w:rPr>
              <w:t>A：</w:t>
            </w:r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目前行业</w:t>
            </w:r>
            <w:r w:rsidR="00C5724D">
              <w:rPr>
                <w:rFonts w:asciiTheme="minorEastAsia" w:eastAsiaTheme="minorEastAsia" w:hAnsiTheme="minorEastAsia" w:hint="eastAsia"/>
                <w:bCs/>
                <w:sz w:val="24"/>
              </w:rPr>
              <w:t>卫生巾品类的</w:t>
            </w:r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线上份额占比低于线下，但是线上</w:t>
            </w:r>
            <w:r w:rsidR="00454E35">
              <w:rPr>
                <w:rFonts w:asciiTheme="minorEastAsia" w:eastAsiaTheme="minorEastAsia" w:hAnsiTheme="minorEastAsia" w:hint="eastAsia"/>
                <w:bCs/>
                <w:sz w:val="24"/>
              </w:rPr>
              <w:t>市场份额提高</w:t>
            </w:r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是</w:t>
            </w:r>
            <w:r w:rsidR="00454E35">
              <w:rPr>
                <w:rFonts w:asciiTheme="minorEastAsia" w:eastAsiaTheme="minorEastAsia" w:hAnsiTheme="minorEastAsia" w:hint="eastAsia"/>
                <w:bCs/>
                <w:sz w:val="24"/>
              </w:rPr>
              <w:t>行业发展趋势</w:t>
            </w:r>
            <w:r w:rsidR="003F7D17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所以，我们顺势而为，通过引入外部专</w:t>
            </w:r>
            <w:r w:rsidR="003F7D17">
              <w:rPr>
                <w:rFonts w:asciiTheme="minorEastAsia" w:eastAsiaTheme="minorEastAsia" w:hAnsiTheme="minorEastAsia" w:hint="eastAsia"/>
                <w:bCs/>
                <w:sz w:val="24"/>
              </w:rPr>
              <w:t>业团队，整合公司原电商部门，成立了独立的电商公司。杭州</w:t>
            </w:r>
            <w:proofErr w:type="gramStart"/>
            <w:r w:rsidR="003F7D17">
              <w:rPr>
                <w:rFonts w:asciiTheme="minorEastAsia" w:eastAsiaTheme="minorEastAsia" w:hAnsiTheme="minorEastAsia" w:hint="eastAsia"/>
                <w:bCs/>
                <w:sz w:val="24"/>
              </w:rPr>
              <w:t>百亚分别</w:t>
            </w:r>
            <w:proofErr w:type="gramEnd"/>
            <w:r w:rsidR="00933BFF">
              <w:rPr>
                <w:rFonts w:asciiTheme="minorEastAsia" w:eastAsiaTheme="minorEastAsia" w:hAnsiTheme="minorEastAsia" w:hint="eastAsia"/>
                <w:bCs/>
                <w:sz w:val="24"/>
              </w:rPr>
              <w:t>与</w:t>
            </w:r>
            <w:r w:rsidR="003F7D17">
              <w:rPr>
                <w:rFonts w:asciiTheme="minorEastAsia" w:eastAsiaTheme="minorEastAsia" w:hAnsiTheme="minorEastAsia" w:hint="eastAsia"/>
                <w:bCs/>
                <w:sz w:val="24"/>
              </w:rPr>
              <w:t>天猫、京东、</w:t>
            </w:r>
            <w:proofErr w:type="gramStart"/>
            <w:r w:rsidR="003F7D17">
              <w:rPr>
                <w:rFonts w:asciiTheme="minorEastAsia" w:eastAsiaTheme="minorEastAsia" w:hAnsiTheme="minorEastAsia" w:hint="eastAsia"/>
                <w:bCs/>
                <w:sz w:val="24"/>
              </w:rPr>
              <w:t>唯品会</w:t>
            </w:r>
            <w:proofErr w:type="gramEnd"/>
            <w:r w:rsidR="003F7D17">
              <w:rPr>
                <w:rFonts w:asciiTheme="minorEastAsia" w:eastAsiaTheme="minorEastAsia" w:hAnsiTheme="minorEastAsia" w:hint="eastAsia"/>
                <w:bCs/>
                <w:sz w:val="24"/>
              </w:rPr>
              <w:t>等线上平台建立了合作</w:t>
            </w:r>
            <w:r w:rsidR="00933BFF">
              <w:rPr>
                <w:rFonts w:asciiTheme="minorEastAsia" w:eastAsiaTheme="minorEastAsia" w:hAnsiTheme="minorEastAsia" w:hint="eastAsia"/>
                <w:bCs/>
                <w:sz w:val="24"/>
              </w:rPr>
              <w:t>关系</w:t>
            </w:r>
            <w:r w:rsidR="003F7D17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除</w:t>
            </w:r>
            <w:r w:rsidR="00454E35">
              <w:rPr>
                <w:rFonts w:asciiTheme="minorEastAsia" w:eastAsiaTheme="minorEastAsia" w:hAnsiTheme="minorEastAsia" w:hint="eastAsia"/>
                <w:bCs/>
                <w:sz w:val="24"/>
              </w:rPr>
              <w:t>了提升公司销售额</w:t>
            </w:r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以外，也</w:t>
            </w:r>
            <w:proofErr w:type="gramStart"/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承担着线上</w:t>
            </w:r>
            <w:proofErr w:type="gramEnd"/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新品推广、品牌宣传的</w:t>
            </w:r>
            <w:r w:rsidR="00454E35">
              <w:rPr>
                <w:rFonts w:asciiTheme="minorEastAsia" w:eastAsiaTheme="minorEastAsia" w:hAnsiTheme="minorEastAsia" w:hint="eastAsia"/>
                <w:bCs/>
                <w:sz w:val="24"/>
              </w:rPr>
              <w:t>职能</w:t>
            </w:r>
            <w:r w:rsidR="00933BFF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="00454E35">
              <w:rPr>
                <w:rFonts w:asciiTheme="minorEastAsia" w:eastAsiaTheme="minorEastAsia" w:hAnsiTheme="minorEastAsia" w:hint="eastAsia"/>
                <w:bCs/>
                <w:sz w:val="24"/>
              </w:rPr>
              <w:t>同时</w:t>
            </w:r>
            <w:r w:rsidR="00DB4492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proofErr w:type="gramStart"/>
            <w:r w:rsidR="00631EB7">
              <w:rPr>
                <w:rFonts w:asciiTheme="minorEastAsia" w:eastAsiaTheme="minorEastAsia" w:hAnsiTheme="minorEastAsia"/>
                <w:bCs/>
                <w:sz w:val="24"/>
              </w:rPr>
              <w:t>杭州百亚也</w:t>
            </w:r>
            <w:proofErr w:type="gramEnd"/>
            <w:r w:rsidR="00454E35">
              <w:rPr>
                <w:rFonts w:asciiTheme="minorEastAsia" w:eastAsiaTheme="minorEastAsia" w:hAnsiTheme="minorEastAsia"/>
                <w:bCs/>
                <w:sz w:val="24"/>
              </w:rPr>
              <w:t>在</w:t>
            </w:r>
            <w:r w:rsidR="00631EB7">
              <w:rPr>
                <w:rFonts w:asciiTheme="minorEastAsia" w:eastAsiaTheme="minorEastAsia" w:hAnsiTheme="minorEastAsia"/>
                <w:bCs/>
                <w:sz w:val="24"/>
              </w:rPr>
              <w:t>尝试更</w:t>
            </w:r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多元化</w:t>
            </w:r>
            <w:r w:rsidR="00631EB7">
              <w:rPr>
                <w:rFonts w:asciiTheme="minorEastAsia" w:eastAsiaTheme="minorEastAsia" w:hAnsiTheme="minorEastAsia"/>
                <w:bCs/>
                <w:sz w:val="24"/>
              </w:rPr>
              <w:t>的线上</w:t>
            </w:r>
            <w:r w:rsidR="00454E35">
              <w:rPr>
                <w:rFonts w:asciiTheme="minorEastAsia" w:eastAsiaTheme="minorEastAsia" w:hAnsiTheme="minorEastAsia"/>
                <w:bCs/>
                <w:sz w:val="24"/>
              </w:rPr>
              <w:t>营销</w:t>
            </w:r>
            <w:proofErr w:type="gramStart"/>
            <w:r w:rsidR="00454E35">
              <w:rPr>
                <w:rFonts w:asciiTheme="minorEastAsia" w:eastAsiaTheme="minorEastAsia" w:hAnsiTheme="minorEastAsia"/>
                <w:bCs/>
                <w:sz w:val="24"/>
              </w:rPr>
              <w:t>和品推</w:t>
            </w:r>
            <w:r w:rsidR="00631EB7">
              <w:rPr>
                <w:rFonts w:asciiTheme="minorEastAsia" w:eastAsiaTheme="minorEastAsia" w:hAnsiTheme="minorEastAsia"/>
                <w:bCs/>
                <w:sz w:val="24"/>
              </w:rPr>
              <w:t>渠道</w:t>
            </w:r>
            <w:proofErr w:type="gramEnd"/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631EB7">
              <w:rPr>
                <w:rFonts w:asciiTheme="minorEastAsia" w:eastAsiaTheme="minorEastAsia" w:hAnsiTheme="minorEastAsia"/>
                <w:bCs/>
                <w:sz w:val="24"/>
              </w:rPr>
              <w:t>包括抖音</w:t>
            </w:r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、</w:t>
            </w:r>
            <w:r w:rsidR="00631EB7">
              <w:rPr>
                <w:rFonts w:asciiTheme="minorEastAsia" w:eastAsiaTheme="minorEastAsia" w:hAnsiTheme="minorEastAsia"/>
                <w:bCs/>
                <w:sz w:val="24"/>
              </w:rPr>
              <w:t>社群</w:t>
            </w:r>
            <w:r w:rsidR="00631EB7">
              <w:rPr>
                <w:rFonts w:asciiTheme="minorEastAsia" w:eastAsiaTheme="minorEastAsia" w:hAnsiTheme="minorEastAsia" w:hint="eastAsia"/>
                <w:bCs/>
                <w:sz w:val="24"/>
              </w:rPr>
              <w:t>、</w:t>
            </w:r>
            <w:r w:rsidR="001F63FD">
              <w:rPr>
                <w:rFonts w:asciiTheme="minorEastAsia" w:eastAsiaTheme="minorEastAsia" w:hAnsiTheme="minorEastAsia" w:hint="eastAsia"/>
                <w:bCs/>
                <w:sz w:val="24"/>
              </w:rPr>
              <w:t>直播、</w:t>
            </w:r>
            <w:r w:rsidR="00631EB7">
              <w:rPr>
                <w:rFonts w:asciiTheme="minorEastAsia" w:eastAsiaTheme="minorEastAsia" w:hAnsiTheme="minorEastAsia"/>
                <w:bCs/>
                <w:sz w:val="24"/>
              </w:rPr>
              <w:t>小红书等</w:t>
            </w:r>
            <w:r w:rsidR="006617EE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</w:p>
          <w:p w:rsidR="007214D2" w:rsidRDefault="007214D2" w:rsidP="006B7C73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6B7C73" w:rsidRDefault="006B7C73" w:rsidP="006B7C73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3:</w:t>
            </w:r>
            <w:r w:rsidR="00B2127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卫生巾向中高端发展，未来</w:t>
            </w:r>
            <w:r w:rsidR="00A47DEA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三年</w:t>
            </w:r>
            <w:r w:rsidR="00C65AC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自由点</w:t>
            </w:r>
            <w:r w:rsidR="00B2127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高端卫生巾</w:t>
            </w:r>
            <w:r w:rsidR="00C65AC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的收入</w:t>
            </w:r>
            <w:r w:rsidR="00B2127B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占比发展趋势如何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6B7C73" w:rsidRDefault="006B7C73" w:rsidP="006B7C73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5F3593">
              <w:rPr>
                <w:rFonts w:asciiTheme="minorEastAsia" w:eastAsiaTheme="minorEastAsia" w:hAnsiTheme="minorEastAsia" w:hint="eastAsia"/>
                <w:bCs/>
                <w:sz w:val="24"/>
              </w:rPr>
              <w:t>A</w:t>
            </w:r>
            <w:r w:rsidR="00C04333">
              <w:rPr>
                <w:rFonts w:asciiTheme="minorEastAsia" w:eastAsiaTheme="minorEastAsia" w:hAnsiTheme="minorEastAsia" w:hint="eastAsia"/>
                <w:bCs/>
                <w:sz w:val="24"/>
              </w:rPr>
              <w:t>：</w:t>
            </w:r>
            <w:r w:rsidR="00B15D6B">
              <w:rPr>
                <w:rFonts w:asciiTheme="minorEastAsia" w:eastAsiaTheme="minorEastAsia" w:hAnsiTheme="minorEastAsia" w:hint="eastAsia"/>
                <w:bCs/>
                <w:sz w:val="24"/>
              </w:rPr>
              <w:t>产品中高端化是公司核心经营策略之一。</w:t>
            </w:r>
            <w:r w:rsidR="00DC67A8">
              <w:rPr>
                <w:rFonts w:asciiTheme="minorEastAsia" w:eastAsiaTheme="minorEastAsia" w:hAnsiTheme="minorEastAsia" w:hint="eastAsia"/>
                <w:bCs/>
                <w:sz w:val="24"/>
              </w:rPr>
              <w:t>相比</w:t>
            </w:r>
            <w:r w:rsidR="00B15D6B">
              <w:rPr>
                <w:rFonts w:asciiTheme="minorEastAsia" w:eastAsiaTheme="minorEastAsia" w:hAnsiTheme="minorEastAsia" w:hint="eastAsia"/>
                <w:bCs/>
                <w:sz w:val="24"/>
              </w:rPr>
              <w:t>高端产品</w:t>
            </w:r>
            <w:r w:rsidR="00DC67A8">
              <w:rPr>
                <w:rFonts w:asciiTheme="minorEastAsia" w:eastAsiaTheme="minorEastAsia" w:hAnsiTheme="minorEastAsia" w:hint="eastAsia"/>
                <w:bCs/>
                <w:sz w:val="24"/>
              </w:rPr>
              <w:t>收入占比，我们更看重</w:t>
            </w:r>
            <w:r w:rsidR="00B15D6B">
              <w:rPr>
                <w:rFonts w:asciiTheme="minorEastAsia" w:eastAsiaTheme="minorEastAsia" w:hAnsiTheme="minorEastAsia" w:hint="eastAsia"/>
                <w:bCs/>
                <w:sz w:val="24"/>
              </w:rPr>
              <w:t>每个品类的销售</w:t>
            </w:r>
            <w:r w:rsidR="00DC67A8">
              <w:rPr>
                <w:rFonts w:asciiTheme="minorEastAsia" w:eastAsiaTheme="minorEastAsia" w:hAnsiTheme="minorEastAsia" w:hint="eastAsia"/>
                <w:bCs/>
                <w:sz w:val="24"/>
              </w:rPr>
              <w:t>增幅。</w:t>
            </w:r>
            <w:r w:rsidR="00EE42EB">
              <w:rPr>
                <w:rFonts w:asciiTheme="minorEastAsia" w:eastAsiaTheme="minorEastAsia" w:hAnsiTheme="minorEastAsia" w:hint="eastAsia"/>
                <w:bCs/>
                <w:sz w:val="24"/>
              </w:rPr>
              <w:t>我们</w:t>
            </w:r>
            <w:r w:rsidR="00674920">
              <w:rPr>
                <w:rFonts w:asciiTheme="minorEastAsia" w:eastAsiaTheme="minorEastAsia" w:hAnsiTheme="minorEastAsia" w:hint="eastAsia"/>
                <w:bCs/>
                <w:sz w:val="24"/>
              </w:rPr>
              <w:t>在</w:t>
            </w:r>
            <w:r w:rsidR="00EE42EB">
              <w:rPr>
                <w:rFonts w:asciiTheme="minorEastAsia" w:eastAsiaTheme="minorEastAsia" w:hAnsiTheme="minorEastAsia" w:hint="eastAsia"/>
                <w:bCs/>
                <w:sz w:val="24"/>
              </w:rPr>
              <w:t>核心销售区域</w:t>
            </w:r>
            <w:r w:rsidR="00674920">
              <w:rPr>
                <w:rFonts w:asciiTheme="minorEastAsia" w:eastAsiaTheme="minorEastAsia" w:hAnsiTheme="minorEastAsia" w:hint="eastAsia"/>
                <w:bCs/>
                <w:sz w:val="24"/>
              </w:rPr>
              <w:t>仍</w:t>
            </w:r>
            <w:r w:rsidR="00DC67A8">
              <w:rPr>
                <w:rFonts w:asciiTheme="minorEastAsia" w:eastAsiaTheme="minorEastAsia" w:hAnsiTheme="minorEastAsia" w:hint="eastAsia"/>
                <w:bCs/>
                <w:sz w:val="24"/>
              </w:rPr>
              <w:t>处在成长期，</w:t>
            </w:r>
            <w:r w:rsidR="00EE42EB">
              <w:rPr>
                <w:rFonts w:asciiTheme="minorEastAsia" w:eastAsiaTheme="minorEastAsia" w:hAnsiTheme="minorEastAsia" w:hint="eastAsia"/>
                <w:bCs/>
                <w:sz w:val="24"/>
              </w:rPr>
              <w:t>空间</w:t>
            </w:r>
            <w:r w:rsidR="00674920">
              <w:rPr>
                <w:rFonts w:asciiTheme="minorEastAsia" w:eastAsiaTheme="minorEastAsia" w:hAnsiTheme="minorEastAsia"/>
                <w:bCs/>
                <w:sz w:val="24"/>
              </w:rPr>
              <w:t>很</w:t>
            </w:r>
            <w:r w:rsidR="00EE42EB">
              <w:rPr>
                <w:rFonts w:asciiTheme="minorEastAsia" w:eastAsiaTheme="minorEastAsia" w:hAnsiTheme="minorEastAsia" w:hint="eastAsia"/>
                <w:bCs/>
                <w:sz w:val="24"/>
              </w:rPr>
              <w:t>大，我们现阶段更加关注的是</w:t>
            </w:r>
            <w:r w:rsidR="00990C3A">
              <w:rPr>
                <w:rFonts w:asciiTheme="minorEastAsia" w:eastAsiaTheme="minorEastAsia" w:hAnsiTheme="minorEastAsia" w:hint="eastAsia"/>
                <w:bCs/>
                <w:sz w:val="24"/>
              </w:rPr>
              <w:t>每个</w:t>
            </w:r>
            <w:r w:rsidR="00674920">
              <w:rPr>
                <w:rFonts w:asciiTheme="minorEastAsia" w:eastAsiaTheme="minorEastAsia" w:hAnsiTheme="minorEastAsia" w:hint="eastAsia"/>
                <w:bCs/>
                <w:sz w:val="24"/>
              </w:rPr>
              <w:t>品类销售</w:t>
            </w:r>
            <w:r w:rsidR="00990C3A">
              <w:rPr>
                <w:rFonts w:asciiTheme="minorEastAsia" w:eastAsiaTheme="minorEastAsia" w:hAnsiTheme="minorEastAsia" w:hint="eastAsia"/>
                <w:bCs/>
                <w:sz w:val="24"/>
              </w:rPr>
              <w:t>增幅</w:t>
            </w:r>
            <w:r w:rsidR="00EE42EB">
              <w:rPr>
                <w:rFonts w:asciiTheme="minorEastAsia" w:eastAsiaTheme="minorEastAsia" w:hAnsiTheme="minorEastAsia" w:hint="eastAsia"/>
                <w:bCs/>
                <w:sz w:val="24"/>
              </w:rPr>
              <w:t>，而非单独系列的占比</w:t>
            </w:r>
            <w:r w:rsidR="00990C3A">
              <w:rPr>
                <w:rFonts w:asciiTheme="minorEastAsia" w:eastAsiaTheme="minorEastAsia" w:hAnsiTheme="minorEastAsia" w:hint="eastAsia"/>
                <w:bCs/>
                <w:sz w:val="24"/>
              </w:rPr>
              <w:t>多少</w:t>
            </w:r>
            <w:r w:rsidR="00EE42EB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</w:p>
          <w:p w:rsidR="007214D2" w:rsidRPr="00990C3A" w:rsidRDefault="007214D2" w:rsidP="00103D78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103D78" w:rsidRDefault="00103D78" w:rsidP="00103D78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4:</w:t>
            </w:r>
            <w:r w:rsidR="00336EFD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2</w:t>
            </w:r>
            <w:r w:rsidR="00336EFD">
              <w:rPr>
                <w:rFonts w:asciiTheme="minorEastAsia" w:eastAsiaTheme="minorEastAsia" w:hAnsiTheme="minorEastAsia"/>
                <w:b/>
                <w:bCs/>
                <w:sz w:val="24"/>
              </w:rPr>
              <w:t>019</w:t>
            </w:r>
            <w:r w:rsidR="001F63FD">
              <w:rPr>
                <w:rFonts w:asciiTheme="minorEastAsia" w:eastAsiaTheme="minorEastAsia" w:hAnsiTheme="minorEastAsia"/>
                <w:b/>
                <w:bCs/>
                <w:sz w:val="24"/>
              </w:rPr>
              <w:t>年</w:t>
            </w:r>
            <w:r w:rsidR="00336EFD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-</w:t>
            </w:r>
            <w:r w:rsidR="00336EFD">
              <w:rPr>
                <w:rFonts w:asciiTheme="minorEastAsia" w:eastAsiaTheme="minorEastAsia" w:hAnsiTheme="minorEastAsia"/>
                <w:b/>
                <w:bCs/>
                <w:sz w:val="24"/>
              </w:rPr>
              <w:t>2020年三季度核心区域市场发展迅速的原因是什么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7214D2" w:rsidRDefault="00F73CED" w:rsidP="00203246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5F3593">
              <w:rPr>
                <w:rFonts w:asciiTheme="minorEastAsia" w:eastAsiaTheme="minorEastAsia" w:hAnsiTheme="minorEastAsia" w:hint="eastAsia"/>
                <w:bCs/>
                <w:sz w:val="24"/>
              </w:rPr>
              <w:t>A：</w:t>
            </w:r>
            <w:r w:rsidR="008A3D2E">
              <w:rPr>
                <w:rFonts w:asciiTheme="minorEastAsia" w:eastAsiaTheme="minorEastAsia" w:hAnsiTheme="minorEastAsia" w:hint="eastAsia"/>
                <w:bCs/>
                <w:sz w:val="24"/>
              </w:rPr>
              <w:t>我们认为主要还是来自于产品、团队和渠道三方面因素的共同作用。产品方面，这两年我们的产品不断推陈出新，比如安睡裤、有机纯棉等，产品力的持续提升，满足了消费者需求。团队方面，</w:t>
            </w:r>
            <w:r w:rsidR="008A3D2E" w:rsidRPr="008A3D2E">
              <w:rPr>
                <w:rFonts w:asciiTheme="minorEastAsia" w:eastAsiaTheme="minorEastAsia" w:hAnsiTheme="minorEastAsia" w:hint="eastAsia"/>
                <w:bCs/>
                <w:sz w:val="24"/>
              </w:rPr>
              <w:t>销售和管理团队逐步成熟，经验丰富，团队的绩效激励比较到位，</w:t>
            </w:r>
            <w:r w:rsidR="00933BFF">
              <w:rPr>
                <w:rFonts w:asciiTheme="minorEastAsia" w:eastAsiaTheme="minorEastAsia" w:hAnsiTheme="minorEastAsia" w:hint="eastAsia"/>
                <w:bCs/>
                <w:sz w:val="24"/>
              </w:rPr>
              <w:t>有效的提高了团队的</w:t>
            </w:r>
            <w:r w:rsidR="008A3D2E">
              <w:rPr>
                <w:rFonts w:asciiTheme="minorEastAsia" w:eastAsiaTheme="minorEastAsia" w:hAnsiTheme="minorEastAsia" w:hint="eastAsia"/>
                <w:bCs/>
                <w:sz w:val="24"/>
              </w:rPr>
              <w:t>主观能动性强。渠道方面，</w:t>
            </w:r>
            <w:r w:rsidR="008A3D2E" w:rsidRPr="008A3D2E">
              <w:rPr>
                <w:rFonts w:asciiTheme="minorEastAsia" w:eastAsiaTheme="minorEastAsia" w:hAnsiTheme="minorEastAsia" w:hint="eastAsia"/>
                <w:bCs/>
                <w:sz w:val="24"/>
              </w:rPr>
              <w:t>公司不断优化经销商体系的管理</w:t>
            </w:r>
            <w:r w:rsidR="00933BFF">
              <w:rPr>
                <w:rFonts w:asciiTheme="minorEastAsia" w:eastAsiaTheme="minorEastAsia" w:hAnsiTheme="minorEastAsia" w:hint="eastAsia"/>
                <w:bCs/>
                <w:sz w:val="24"/>
              </w:rPr>
              <w:t>方法</w:t>
            </w:r>
            <w:r w:rsidR="008A3D2E" w:rsidRPr="008A3D2E">
              <w:rPr>
                <w:rFonts w:asciiTheme="minorEastAsia" w:eastAsiaTheme="minorEastAsia" w:hAnsiTheme="minorEastAsia" w:hint="eastAsia"/>
                <w:bCs/>
                <w:sz w:val="24"/>
              </w:rPr>
              <w:t>，对于绝大多数经销商，公司都配有业务主管，给经销商客户提供定期培训、终端销售指导和各类促销支持。在市场拓展的基础上，公司通过精细化运营，不断优化对销售终端的管</w:t>
            </w:r>
            <w:r w:rsidR="008A3D2E" w:rsidRPr="008A3D2E">
              <w:rPr>
                <w:rFonts w:asciiTheme="minorEastAsia" w:eastAsiaTheme="minorEastAsia" w:hAnsiTheme="minorEastAsia" w:hint="eastAsia"/>
                <w:bCs/>
                <w:sz w:val="24"/>
              </w:rPr>
              <w:lastRenderedPageBreak/>
              <w:t>理，构建了多层次的零售终端业态，包括大卖场、大小超市、便利店以及商超自己的线上平台等</w:t>
            </w:r>
            <w:r w:rsidR="008A3D2E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</w:p>
          <w:p w:rsidR="00980116" w:rsidRDefault="00980116" w:rsidP="00203246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203246" w:rsidRDefault="00203246" w:rsidP="00203246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5:</w:t>
            </w:r>
            <w:r w:rsidR="00DF3CA2">
              <w:rPr>
                <w:rFonts w:asciiTheme="minorEastAsia" w:eastAsiaTheme="minorEastAsia" w:hAnsiTheme="minorEastAsia"/>
                <w:b/>
                <w:bCs/>
                <w:sz w:val="24"/>
              </w:rPr>
              <w:t>未来公司如何分配不同渠道之间的资源</w:t>
            </w:r>
            <w:r w:rsidR="00DF3CA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203246" w:rsidRPr="00203246" w:rsidRDefault="00203246" w:rsidP="00203246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203246">
              <w:rPr>
                <w:rFonts w:asciiTheme="minorEastAsia" w:eastAsiaTheme="minorEastAsia" w:hAnsiTheme="minorEastAsia"/>
                <w:bCs/>
                <w:sz w:val="24"/>
              </w:rPr>
              <w:t>A</w:t>
            </w:r>
            <w:r w:rsidRPr="00203246">
              <w:rPr>
                <w:rFonts w:asciiTheme="minorEastAsia" w:eastAsiaTheme="minorEastAsia" w:hAnsiTheme="minorEastAsia" w:hint="eastAsia"/>
                <w:bCs/>
                <w:sz w:val="24"/>
              </w:rPr>
              <w:t>：</w:t>
            </w:r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公司资源的投入也会</w:t>
            </w:r>
            <w:proofErr w:type="gramStart"/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跟行业</w:t>
            </w:r>
            <w:proofErr w:type="gramEnd"/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发展</w:t>
            </w:r>
            <w:r w:rsidR="00DC6F0F">
              <w:rPr>
                <w:rFonts w:asciiTheme="minorEastAsia" w:eastAsiaTheme="minorEastAsia" w:hAnsiTheme="minorEastAsia" w:hint="eastAsia"/>
                <w:bCs/>
                <w:sz w:val="24"/>
              </w:rPr>
              <w:t>趋势</w:t>
            </w:r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相匹配，线上发展是未来的趋势之一，现在线上</w:t>
            </w:r>
            <w:r w:rsidR="00DC6F0F">
              <w:rPr>
                <w:rFonts w:asciiTheme="minorEastAsia" w:eastAsiaTheme="minorEastAsia" w:hAnsiTheme="minorEastAsia" w:hint="eastAsia"/>
                <w:bCs/>
                <w:sz w:val="24"/>
              </w:rPr>
              <w:t>销售</w:t>
            </w:r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增速高于线下</w:t>
            </w:r>
            <w:r w:rsidR="00DC6F0F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虽然我们线</w:t>
            </w:r>
            <w:proofErr w:type="gramStart"/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上渠道</w:t>
            </w:r>
            <w:proofErr w:type="gramEnd"/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起步较晚，但是增速很快，</w:t>
            </w:r>
            <w:r w:rsidR="00DC6F0F">
              <w:rPr>
                <w:rFonts w:asciiTheme="minorEastAsia" w:eastAsiaTheme="minorEastAsia" w:hAnsiTheme="minorEastAsia" w:hint="eastAsia"/>
                <w:bCs/>
                <w:sz w:val="24"/>
              </w:rPr>
              <w:t>预计</w:t>
            </w:r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这个趋势未来几年将会持续。所以，线</w:t>
            </w:r>
            <w:proofErr w:type="gramStart"/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上渠道</w:t>
            </w:r>
            <w:proofErr w:type="gramEnd"/>
            <w:r w:rsidR="00793BDB">
              <w:rPr>
                <w:rFonts w:asciiTheme="minorEastAsia" w:eastAsiaTheme="minorEastAsia" w:hAnsiTheme="minorEastAsia" w:hint="eastAsia"/>
                <w:bCs/>
                <w:sz w:val="24"/>
              </w:rPr>
              <w:t>是公司未来发展的重点渠道之一。</w:t>
            </w:r>
            <w:r w:rsidR="00BF2301">
              <w:rPr>
                <w:rFonts w:asciiTheme="minorEastAsia" w:eastAsiaTheme="minorEastAsia" w:hAnsiTheme="minorEastAsia" w:hint="eastAsia"/>
                <w:bCs/>
                <w:sz w:val="24"/>
              </w:rPr>
              <w:t>对于线下渠道，我们的机会也是非常多的，目前</w:t>
            </w:r>
            <w:r w:rsidR="008D3B2A">
              <w:rPr>
                <w:rFonts w:asciiTheme="minorEastAsia" w:eastAsiaTheme="minorEastAsia" w:hAnsiTheme="minorEastAsia" w:hint="eastAsia"/>
                <w:bCs/>
                <w:sz w:val="24"/>
              </w:rPr>
              <w:t>在</w:t>
            </w:r>
            <w:r w:rsidR="00BF2301">
              <w:rPr>
                <w:rFonts w:asciiTheme="minorEastAsia" w:eastAsiaTheme="minorEastAsia" w:hAnsiTheme="minorEastAsia" w:hint="eastAsia"/>
                <w:bCs/>
                <w:sz w:val="24"/>
              </w:rPr>
              <w:t>我们的核心销售区域，K</w:t>
            </w:r>
            <w:r w:rsidR="00BF2301">
              <w:rPr>
                <w:rFonts w:asciiTheme="minorEastAsia" w:eastAsiaTheme="minorEastAsia" w:hAnsiTheme="minorEastAsia"/>
                <w:bCs/>
                <w:sz w:val="24"/>
              </w:rPr>
              <w:t>A渠道和经销商渠道是很有优势的</w:t>
            </w:r>
            <w:r w:rsidR="00BF2301">
              <w:rPr>
                <w:rFonts w:asciiTheme="minorEastAsia" w:eastAsiaTheme="minorEastAsia" w:hAnsiTheme="minorEastAsia" w:hint="eastAsia"/>
                <w:bCs/>
                <w:sz w:val="24"/>
              </w:rPr>
              <w:t>，无论是区域内还是区域外的成长空间都是非常大的，在区域拓展方面我们也会</w:t>
            </w:r>
            <w:proofErr w:type="gramStart"/>
            <w:r w:rsidR="00BF2301">
              <w:rPr>
                <w:rFonts w:asciiTheme="minorEastAsia" w:eastAsiaTheme="minorEastAsia" w:hAnsiTheme="minorEastAsia" w:hint="eastAsia"/>
                <w:bCs/>
                <w:sz w:val="24"/>
              </w:rPr>
              <w:t>尝试线</w:t>
            </w:r>
            <w:proofErr w:type="gramEnd"/>
            <w:r w:rsidR="00BF2301">
              <w:rPr>
                <w:rFonts w:asciiTheme="minorEastAsia" w:eastAsiaTheme="minorEastAsia" w:hAnsiTheme="minorEastAsia" w:hint="eastAsia"/>
                <w:bCs/>
                <w:sz w:val="24"/>
              </w:rPr>
              <w:t>上线下</w:t>
            </w:r>
            <w:r w:rsidR="00933BFF">
              <w:rPr>
                <w:rFonts w:asciiTheme="minorEastAsia" w:eastAsiaTheme="minorEastAsia" w:hAnsiTheme="minorEastAsia" w:hint="eastAsia"/>
                <w:bCs/>
                <w:sz w:val="24"/>
              </w:rPr>
              <w:t>相</w:t>
            </w:r>
            <w:r w:rsidR="00BF2301">
              <w:rPr>
                <w:rFonts w:asciiTheme="minorEastAsia" w:eastAsiaTheme="minorEastAsia" w:hAnsiTheme="minorEastAsia" w:hint="eastAsia"/>
                <w:bCs/>
                <w:sz w:val="24"/>
              </w:rPr>
              <w:t>结合的方式。</w:t>
            </w:r>
          </w:p>
          <w:p w:rsidR="007214D2" w:rsidRDefault="007214D2" w:rsidP="006B7C73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103D78" w:rsidRPr="00203246" w:rsidRDefault="000213E6" w:rsidP="006B7C73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6:</w:t>
            </w:r>
            <w:r w:rsidR="00BE66D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公司近几年收入规模大幅增长，但销售费用</w:t>
            </w:r>
            <w:r w:rsidR="00933BFF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却</w:t>
            </w:r>
            <w:r w:rsidR="00BE66D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没明显增加，原因是什么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6B7C73" w:rsidRDefault="000213E6" w:rsidP="005E6162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203246">
              <w:rPr>
                <w:rFonts w:asciiTheme="minorEastAsia" w:eastAsiaTheme="minorEastAsia" w:hAnsiTheme="minorEastAsia"/>
                <w:bCs/>
                <w:sz w:val="24"/>
              </w:rPr>
              <w:t>A</w:t>
            </w:r>
            <w:r w:rsidRPr="00203246">
              <w:rPr>
                <w:rFonts w:asciiTheme="minorEastAsia" w:eastAsiaTheme="minorEastAsia" w:hAnsiTheme="minorEastAsia" w:hint="eastAsia"/>
                <w:bCs/>
                <w:sz w:val="24"/>
              </w:rPr>
              <w:t>：</w:t>
            </w:r>
            <w:r w:rsidR="00BE66D2">
              <w:rPr>
                <w:rFonts w:asciiTheme="minorEastAsia" w:eastAsiaTheme="minorEastAsia" w:hAnsiTheme="minorEastAsia" w:hint="eastAsia"/>
                <w:bCs/>
                <w:sz w:val="24"/>
              </w:rPr>
              <w:t>一方面，公司今年执行了新的收入准则，按照准则要求，部分销售费用冲减了收入，所以从报表上看来销售费用没有明显增加。另一方面</w:t>
            </w:r>
            <w:r w:rsidR="00883F15">
              <w:rPr>
                <w:rFonts w:asciiTheme="minorEastAsia" w:eastAsiaTheme="minorEastAsia" w:hAnsiTheme="minorEastAsia" w:hint="eastAsia"/>
                <w:bCs/>
                <w:sz w:val="24"/>
              </w:rPr>
              <w:t>，销售费用中有</w:t>
            </w:r>
            <w:r w:rsidR="00BE66D2">
              <w:rPr>
                <w:rFonts w:asciiTheme="minorEastAsia" w:eastAsiaTheme="minorEastAsia" w:hAnsiTheme="minorEastAsia" w:hint="eastAsia"/>
                <w:bCs/>
                <w:sz w:val="24"/>
              </w:rPr>
              <w:t>部分是固定费用，随着规模效应显现，费用</w:t>
            </w:r>
            <w:r w:rsidR="009759DE">
              <w:rPr>
                <w:rFonts w:asciiTheme="minorEastAsia" w:eastAsiaTheme="minorEastAsia" w:hAnsiTheme="minorEastAsia" w:hint="eastAsia"/>
                <w:bCs/>
                <w:sz w:val="24"/>
              </w:rPr>
              <w:t>不会出现</w:t>
            </w:r>
            <w:r w:rsidR="00BE66D2">
              <w:rPr>
                <w:rFonts w:asciiTheme="minorEastAsia" w:eastAsiaTheme="minorEastAsia" w:hAnsiTheme="minorEastAsia" w:hint="eastAsia"/>
                <w:bCs/>
                <w:sz w:val="24"/>
              </w:rPr>
              <w:t>大幅增加。</w:t>
            </w:r>
          </w:p>
          <w:p w:rsidR="007214D2" w:rsidRDefault="007214D2" w:rsidP="005E6162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6B1CEB" w:rsidRDefault="00897420" w:rsidP="005E6162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7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="00933BFF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公司</w:t>
            </w:r>
            <w:r w:rsidR="004D43AF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拓展全国市场是否通过K</w:t>
            </w:r>
            <w:r w:rsidR="004D43AF">
              <w:rPr>
                <w:rFonts w:asciiTheme="minorEastAsia" w:eastAsiaTheme="minorEastAsia" w:hAnsiTheme="minorEastAsia"/>
                <w:b/>
                <w:bCs/>
                <w:sz w:val="24"/>
              </w:rPr>
              <w:t>A带动经销商的方式去操作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456B5E" w:rsidRDefault="00897420" w:rsidP="00BE7CD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203246">
              <w:rPr>
                <w:rFonts w:asciiTheme="minorEastAsia" w:eastAsiaTheme="minorEastAsia" w:hAnsiTheme="minorEastAsia"/>
                <w:bCs/>
                <w:sz w:val="24"/>
              </w:rPr>
              <w:t>A</w:t>
            </w:r>
            <w:r w:rsidRPr="00203246">
              <w:rPr>
                <w:rFonts w:asciiTheme="minorEastAsia" w:eastAsiaTheme="minorEastAsia" w:hAnsiTheme="minorEastAsia" w:hint="eastAsia"/>
                <w:bCs/>
                <w:sz w:val="24"/>
              </w:rPr>
              <w:t>：</w:t>
            </w:r>
            <w:r w:rsidR="009808D1">
              <w:rPr>
                <w:rFonts w:asciiTheme="minorEastAsia" w:eastAsiaTheme="minorEastAsia" w:hAnsiTheme="minorEastAsia" w:hint="eastAsia"/>
                <w:bCs/>
                <w:sz w:val="24"/>
              </w:rPr>
              <w:t>这是方式之一，但不完全</w:t>
            </w:r>
            <w:r w:rsidR="00456B5E">
              <w:rPr>
                <w:rFonts w:asciiTheme="minorEastAsia" w:eastAsiaTheme="minorEastAsia" w:hAnsiTheme="minorEastAsia" w:hint="eastAsia"/>
                <w:bCs/>
                <w:sz w:val="24"/>
              </w:rPr>
              <w:t>。我们</w:t>
            </w:r>
            <w:r w:rsidR="004A1937">
              <w:rPr>
                <w:rFonts w:asciiTheme="minorEastAsia" w:eastAsiaTheme="minorEastAsia" w:hAnsiTheme="minorEastAsia" w:hint="eastAsia"/>
                <w:bCs/>
                <w:sz w:val="24"/>
              </w:rPr>
              <w:t>在向外拓展过程中</w:t>
            </w:r>
            <w:r w:rsidR="00456B5E">
              <w:rPr>
                <w:rFonts w:asciiTheme="minorEastAsia" w:eastAsiaTheme="minorEastAsia" w:hAnsiTheme="minorEastAsia" w:hint="eastAsia"/>
                <w:bCs/>
                <w:sz w:val="24"/>
              </w:rPr>
              <w:t>会充分考虑</w:t>
            </w:r>
            <w:r w:rsidR="009808D1">
              <w:rPr>
                <w:rFonts w:asciiTheme="minorEastAsia" w:eastAsiaTheme="minorEastAsia" w:hAnsiTheme="minorEastAsia" w:hint="eastAsia"/>
                <w:bCs/>
                <w:sz w:val="24"/>
              </w:rPr>
              <w:t>当地</w:t>
            </w:r>
            <w:r w:rsidR="00456B5E">
              <w:rPr>
                <w:rFonts w:asciiTheme="minorEastAsia" w:eastAsiaTheme="minorEastAsia" w:hAnsiTheme="minorEastAsia" w:hint="eastAsia"/>
                <w:bCs/>
                <w:sz w:val="24"/>
              </w:rPr>
              <w:t>消费者的消费习惯和喜好变化</w:t>
            </w:r>
            <w:r w:rsidR="004A1937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DC6F0F">
              <w:rPr>
                <w:rFonts w:asciiTheme="minorEastAsia" w:eastAsiaTheme="minorEastAsia" w:hAnsiTheme="minorEastAsia" w:hint="eastAsia"/>
                <w:bCs/>
                <w:sz w:val="24"/>
              </w:rPr>
              <w:t>除了K</w:t>
            </w:r>
            <w:r w:rsidR="00DC6F0F">
              <w:rPr>
                <w:rFonts w:asciiTheme="minorEastAsia" w:eastAsiaTheme="minorEastAsia" w:hAnsiTheme="minorEastAsia"/>
                <w:bCs/>
                <w:sz w:val="24"/>
              </w:rPr>
              <w:t>A和经销商模式外</w:t>
            </w:r>
            <w:r w:rsidR="00DC6F0F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DC6F0F">
              <w:rPr>
                <w:rFonts w:asciiTheme="minorEastAsia" w:eastAsiaTheme="minorEastAsia" w:hAnsiTheme="minorEastAsia"/>
                <w:bCs/>
                <w:sz w:val="24"/>
              </w:rPr>
              <w:t>也会</w:t>
            </w:r>
            <w:r w:rsidR="00353BB8">
              <w:rPr>
                <w:rFonts w:asciiTheme="minorEastAsia" w:eastAsiaTheme="minorEastAsia" w:hAnsiTheme="minorEastAsia" w:hint="eastAsia"/>
                <w:bCs/>
                <w:sz w:val="24"/>
              </w:rPr>
              <w:t>尝试</w:t>
            </w:r>
            <w:r w:rsidR="009808D1">
              <w:rPr>
                <w:rFonts w:asciiTheme="minorEastAsia" w:eastAsiaTheme="minorEastAsia" w:hAnsiTheme="minorEastAsia" w:hint="eastAsia"/>
                <w:bCs/>
                <w:sz w:val="24"/>
              </w:rPr>
              <w:t>线上线下相结合的方式，</w:t>
            </w:r>
            <w:r w:rsidR="00353BB8">
              <w:rPr>
                <w:rFonts w:asciiTheme="minorEastAsia" w:eastAsiaTheme="minorEastAsia" w:hAnsiTheme="minorEastAsia" w:hint="eastAsia"/>
                <w:bCs/>
                <w:sz w:val="24"/>
              </w:rPr>
              <w:t>通过</w:t>
            </w:r>
            <w:r w:rsidR="00DC6F0F">
              <w:rPr>
                <w:rFonts w:asciiTheme="minorEastAsia" w:eastAsiaTheme="minorEastAsia" w:hAnsiTheme="minorEastAsia" w:hint="eastAsia"/>
                <w:bCs/>
                <w:sz w:val="24"/>
              </w:rPr>
              <w:t>与新零售渠道</w:t>
            </w:r>
            <w:r w:rsidR="00353BB8">
              <w:rPr>
                <w:rFonts w:asciiTheme="minorEastAsia" w:eastAsiaTheme="minorEastAsia" w:hAnsiTheme="minorEastAsia" w:hint="eastAsia"/>
                <w:bCs/>
                <w:sz w:val="24"/>
              </w:rPr>
              <w:t>合作等</w:t>
            </w:r>
            <w:r w:rsidR="00DC6F0F">
              <w:rPr>
                <w:rFonts w:asciiTheme="minorEastAsia" w:eastAsiaTheme="minorEastAsia" w:hAnsiTheme="minorEastAsia" w:hint="eastAsia"/>
                <w:bCs/>
                <w:sz w:val="24"/>
              </w:rPr>
              <w:t>方式去推进</w:t>
            </w:r>
            <w:r w:rsidR="009808D1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</w:p>
          <w:p w:rsidR="007214D2" w:rsidRDefault="007214D2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361894" w:rsidRDefault="00361894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8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="004A193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成人纸尿裤业绩略有下滑，公司如何看待该品类未来的市场发展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4A1937" w:rsidRDefault="00361894" w:rsidP="00BE7CD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61894">
              <w:rPr>
                <w:rFonts w:asciiTheme="minorEastAsia" w:eastAsiaTheme="minorEastAsia" w:hAnsiTheme="minorEastAsia" w:hint="eastAsia"/>
                <w:bCs/>
                <w:sz w:val="24"/>
              </w:rPr>
              <w:t>A</w:t>
            </w:r>
            <w:r w:rsidRPr="00361894">
              <w:rPr>
                <w:rFonts w:asciiTheme="minorEastAsia" w:eastAsiaTheme="minorEastAsia" w:hAnsiTheme="minorEastAsia"/>
                <w:bCs/>
                <w:sz w:val="24"/>
              </w:rPr>
              <w:t>:</w:t>
            </w:r>
            <w:r w:rsidR="00530652">
              <w:rPr>
                <w:rFonts w:asciiTheme="minorEastAsia" w:eastAsiaTheme="minorEastAsia" w:hAnsiTheme="minorEastAsia"/>
                <w:bCs/>
                <w:sz w:val="24"/>
              </w:rPr>
              <w:t>目前</w:t>
            </w:r>
            <w:r w:rsidR="00530652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530652">
              <w:rPr>
                <w:rFonts w:asciiTheme="minorEastAsia" w:eastAsiaTheme="minorEastAsia" w:hAnsiTheme="minorEastAsia"/>
                <w:bCs/>
                <w:sz w:val="24"/>
              </w:rPr>
              <w:t>成人纸尿裤品类还处在培育期</w:t>
            </w:r>
            <w:r w:rsidR="00530652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530652">
              <w:rPr>
                <w:rFonts w:asciiTheme="minorEastAsia" w:eastAsiaTheme="minorEastAsia" w:hAnsiTheme="minorEastAsia"/>
                <w:bCs/>
                <w:sz w:val="24"/>
              </w:rPr>
              <w:t>消费者对价格的敏感度高于卫生巾和婴儿纸尿裤</w:t>
            </w:r>
            <w:r w:rsidR="00530652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530652">
              <w:rPr>
                <w:rFonts w:asciiTheme="minorEastAsia" w:eastAsiaTheme="minorEastAsia" w:hAnsiTheme="minorEastAsia"/>
                <w:bCs/>
                <w:sz w:val="24"/>
              </w:rPr>
              <w:t>追求极致的性价比</w:t>
            </w:r>
            <w:r w:rsidR="00530652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="00882B7B">
              <w:rPr>
                <w:rFonts w:asciiTheme="minorEastAsia" w:eastAsiaTheme="minorEastAsia" w:hAnsiTheme="minorEastAsia" w:hint="eastAsia"/>
                <w:bCs/>
                <w:sz w:val="24"/>
              </w:rPr>
              <w:t>公司现阶段还是将成人纸尿裤作为一个丰富品类的配比产品，主要采用外协采购的方</w:t>
            </w:r>
            <w:r w:rsidR="00882B7B">
              <w:rPr>
                <w:rFonts w:asciiTheme="minorEastAsia" w:eastAsiaTheme="minorEastAsia" w:hAnsiTheme="minorEastAsia" w:hint="eastAsia"/>
                <w:bCs/>
                <w:sz w:val="24"/>
              </w:rPr>
              <w:lastRenderedPageBreak/>
              <w:t>式。这个品类迎来爆发式的增长期还需要很长的时间，但是这肯定是未来品类的发展方向之一。</w:t>
            </w:r>
          </w:p>
          <w:p w:rsidR="007214D2" w:rsidRDefault="007214D2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623332" w:rsidRDefault="00F92340" w:rsidP="00BE7CD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9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="004A193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国外的生产设备和国内的生产设备有什么差异</w:t>
            </w:r>
            <w:r w:rsidR="00C94AE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7214D2" w:rsidRDefault="00C94AE8" w:rsidP="00BE7CD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61894">
              <w:rPr>
                <w:rFonts w:asciiTheme="minorEastAsia" w:eastAsiaTheme="minorEastAsia" w:hAnsiTheme="minorEastAsia" w:hint="eastAsia"/>
                <w:bCs/>
                <w:sz w:val="24"/>
              </w:rPr>
              <w:t>A</w:t>
            </w:r>
            <w:r w:rsidRPr="00361894">
              <w:rPr>
                <w:rFonts w:asciiTheme="minorEastAsia" w:eastAsiaTheme="minorEastAsia" w:hAnsiTheme="minorEastAsia"/>
                <w:bCs/>
                <w:sz w:val="24"/>
              </w:rPr>
              <w:t>:</w:t>
            </w:r>
            <w:r w:rsidR="004A1937" w:rsidRPr="00DE1467">
              <w:rPr>
                <w:rFonts w:asciiTheme="minorEastAsia" w:eastAsiaTheme="minorEastAsia" w:hAnsiTheme="minorEastAsia"/>
                <w:bCs/>
                <w:sz w:val="24"/>
              </w:rPr>
              <w:t xml:space="preserve"> </w:t>
            </w:r>
            <w:r w:rsidR="001A612F">
              <w:rPr>
                <w:rFonts w:asciiTheme="minorEastAsia" w:eastAsiaTheme="minorEastAsia" w:hAnsiTheme="minorEastAsia"/>
                <w:bCs/>
                <w:sz w:val="24"/>
              </w:rPr>
              <w:t>90年代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1A612F">
              <w:rPr>
                <w:rFonts w:asciiTheme="minorEastAsia" w:eastAsiaTheme="minorEastAsia" w:hAnsiTheme="minorEastAsia"/>
                <w:bCs/>
                <w:sz w:val="24"/>
              </w:rPr>
              <w:t>生产设备供应商主要还是国外的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，不但价格昂贵，而且有钱也不一定能买到。在当时，国外的生产设备无论</w:t>
            </w:r>
            <w:r w:rsidR="000F230D">
              <w:rPr>
                <w:rFonts w:asciiTheme="minorEastAsia" w:eastAsiaTheme="minorEastAsia" w:hAnsiTheme="minorEastAsia"/>
                <w:bCs/>
                <w:sz w:val="24"/>
              </w:rPr>
              <w:t>价格</w:t>
            </w:r>
            <w:r w:rsidR="000F230D">
              <w:rPr>
                <w:rFonts w:asciiTheme="minorEastAsia" w:eastAsiaTheme="minorEastAsia" w:hAnsiTheme="minorEastAsia" w:hint="eastAsia"/>
                <w:bCs/>
                <w:sz w:val="24"/>
              </w:rPr>
              <w:t>、技</w:t>
            </w:r>
            <w:r w:rsidR="0043553E">
              <w:rPr>
                <w:rFonts w:asciiTheme="minorEastAsia" w:eastAsiaTheme="minorEastAsia" w:hAnsiTheme="minorEastAsia" w:hint="eastAsia"/>
                <w:bCs/>
                <w:sz w:val="24"/>
              </w:rPr>
              <w:t>术</w:t>
            </w:r>
            <w:r w:rsidR="000F230D">
              <w:rPr>
                <w:rFonts w:asciiTheme="minorEastAsia" w:eastAsiaTheme="minorEastAsia" w:hAnsiTheme="minorEastAsia"/>
                <w:bCs/>
                <w:sz w:val="24"/>
              </w:rPr>
              <w:t>指标</w:t>
            </w:r>
            <w:r w:rsidR="000F230D">
              <w:rPr>
                <w:rFonts w:asciiTheme="minorEastAsia" w:eastAsiaTheme="minorEastAsia" w:hAnsiTheme="minorEastAsia" w:hint="eastAsia"/>
                <w:bCs/>
                <w:sz w:val="24"/>
              </w:rPr>
              <w:t>、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稳定性</w:t>
            </w:r>
            <w:r w:rsidR="000F230D">
              <w:rPr>
                <w:rFonts w:asciiTheme="minorEastAsia" w:eastAsiaTheme="minorEastAsia" w:hAnsiTheme="minorEastAsia"/>
                <w:bCs/>
                <w:sz w:val="24"/>
              </w:rPr>
              <w:t>等</w:t>
            </w:r>
            <w:r w:rsidR="000F230D">
              <w:rPr>
                <w:rFonts w:asciiTheme="minorEastAsia" w:eastAsiaTheme="minorEastAsia" w:hAnsiTheme="minorEastAsia" w:hint="eastAsia"/>
                <w:bCs/>
                <w:sz w:val="24"/>
              </w:rPr>
              <w:t>方面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都</w:t>
            </w:r>
            <w:r w:rsidR="00467925">
              <w:rPr>
                <w:rFonts w:asciiTheme="minorEastAsia" w:eastAsiaTheme="minorEastAsia" w:hAnsiTheme="minorEastAsia" w:hint="eastAsia"/>
                <w:bCs/>
                <w:sz w:val="24"/>
              </w:rPr>
              <w:t>优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于国内设备</w:t>
            </w:r>
            <w:r w:rsidR="000F230D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但是，</w:t>
            </w:r>
            <w:r w:rsidR="000F230D">
              <w:rPr>
                <w:rFonts w:asciiTheme="minorEastAsia" w:eastAsiaTheme="minorEastAsia" w:hAnsiTheme="minorEastAsia" w:hint="eastAsia"/>
                <w:bCs/>
                <w:sz w:val="24"/>
              </w:rPr>
              <w:t>现在国内生产设备制造技术已经成熟了，</w:t>
            </w:r>
            <w:r w:rsidR="00467925">
              <w:rPr>
                <w:rFonts w:asciiTheme="minorEastAsia" w:eastAsiaTheme="minorEastAsia" w:hAnsiTheme="minorEastAsia" w:hint="eastAsia"/>
                <w:bCs/>
                <w:sz w:val="24"/>
              </w:rPr>
              <w:t>在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技</w:t>
            </w:r>
            <w:r w:rsidR="00BD0DD8">
              <w:rPr>
                <w:rFonts w:asciiTheme="minorEastAsia" w:eastAsiaTheme="minorEastAsia" w:hAnsiTheme="minorEastAsia" w:hint="eastAsia"/>
                <w:bCs/>
                <w:sz w:val="24"/>
              </w:rPr>
              <w:t>术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指标、稳定性等</w:t>
            </w:r>
            <w:r w:rsidR="00467925">
              <w:rPr>
                <w:rFonts w:asciiTheme="minorEastAsia" w:eastAsiaTheme="minorEastAsia" w:hAnsiTheme="minorEastAsia" w:hint="eastAsia"/>
                <w:bCs/>
                <w:sz w:val="24"/>
              </w:rPr>
              <w:t>各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方面</w:t>
            </w:r>
            <w:r w:rsidR="00467925">
              <w:rPr>
                <w:rFonts w:asciiTheme="minorEastAsia" w:eastAsiaTheme="minorEastAsia" w:hAnsiTheme="minorEastAsia" w:hint="eastAsia"/>
                <w:bCs/>
                <w:sz w:val="24"/>
              </w:rPr>
              <w:t>并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不比国外设备差</w:t>
            </w:r>
            <w:r w:rsidR="000F230D">
              <w:rPr>
                <w:rFonts w:asciiTheme="minorEastAsia" w:eastAsiaTheme="minorEastAsia" w:hAnsiTheme="minorEastAsia" w:hint="eastAsia"/>
                <w:bCs/>
                <w:sz w:val="24"/>
              </w:rPr>
              <w:t>。我们公司选择设备最主要还是看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设备</w:t>
            </w:r>
            <w:r w:rsidR="00192498">
              <w:rPr>
                <w:rFonts w:asciiTheme="minorEastAsia" w:eastAsiaTheme="minorEastAsia" w:hAnsiTheme="minorEastAsia" w:hint="eastAsia"/>
                <w:bCs/>
                <w:sz w:val="24"/>
              </w:rPr>
              <w:t>能否满足我们产品的差异化</w:t>
            </w:r>
            <w:r w:rsidR="000F230D">
              <w:rPr>
                <w:rFonts w:asciiTheme="minorEastAsia" w:eastAsiaTheme="minorEastAsia" w:hAnsiTheme="minorEastAsia" w:hint="eastAsia"/>
                <w:bCs/>
                <w:sz w:val="24"/>
              </w:rPr>
              <w:t>生产需求，生产出的产品能否满足消费者的需求</w:t>
            </w:r>
            <w:r w:rsidR="001A612F">
              <w:rPr>
                <w:rFonts w:asciiTheme="minorEastAsia" w:eastAsiaTheme="minorEastAsia" w:hAnsiTheme="minorEastAsia" w:hint="eastAsia"/>
                <w:bCs/>
                <w:sz w:val="24"/>
              </w:rPr>
              <w:t>，而不</w:t>
            </w:r>
            <w:r w:rsidR="00192498">
              <w:rPr>
                <w:rFonts w:asciiTheme="minorEastAsia" w:eastAsiaTheme="minorEastAsia" w:hAnsiTheme="minorEastAsia" w:hint="eastAsia"/>
                <w:bCs/>
                <w:sz w:val="24"/>
              </w:rPr>
              <w:t>仅仅</w:t>
            </w:r>
            <w:r w:rsidR="0092728B">
              <w:rPr>
                <w:rFonts w:asciiTheme="minorEastAsia" w:eastAsiaTheme="minorEastAsia" w:hAnsiTheme="minorEastAsia" w:hint="eastAsia"/>
                <w:bCs/>
                <w:sz w:val="24"/>
              </w:rPr>
              <w:t>是</w:t>
            </w:r>
            <w:r w:rsidR="0092728B">
              <w:rPr>
                <w:rFonts w:asciiTheme="minorEastAsia" w:eastAsiaTheme="minorEastAsia" w:hAnsiTheme="minorEastAsia" w:hint="eastAsia"/>
                <w:bCs/>
                <w:sz w:val="24"/>
              </w:rPr>
              <w:t>考虑</w:t>
            </w:r>
            <w:r w:rsidR="00192498">
              <w:rPr>
                <w:rFonts w:asciiTheme="minorEastAsia" w:eastAsiaTheme="minorEastAsia" w:hAnsiTheme="minorEastAsia" w:hint="eastAsia"/>
                <w:bCs/>
                <w:sz w:val="24"/>
              </w:rPr>
              <w:t>国外的</w:t>
            </w:r>
            <w:r w:rsidR="00416BD5">
              <w:rPr>
                <w:rFonts w:asciiTheme="minorEastAsia" w:eastAsiaTheme="minorEastAsia" w:hAnsiTheme="minorEastAsia" w:hint="eastAsia"/>
                <w:bCs/>
                <w:sz w:val="24"/>
              </w:rPr>
              <w:t>或是</w:t>
            </w:r>
            <w:r w:rsidR="00192498">
              <w:rPr>
                <w:rFonts w:asciiTheme="minorEastAsia" w:eastAsiaTheme="minorEastAsia" w:hAnsiTheme="minorEastAsia" w:hint="eastAsia"/>
                <w:bCs/>
                <w:sz w:val="24"/>
              </w:rPr>
              <w:t>国内的</w:t>
            </w:r>
            <w:r w:rsidR="000F230D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bookmarkStart w:id="0" w:name="_GoBack"/>
            <w:bookmarkEnd w:id="0"/>
          </w:p>
          <w:p w:rsidR="007214D2" w:rsidRDefault="007214D2" w:rsidP="00BE7CD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7132A4" w:rsidRPr="007214D2" w:rsidRDefault="007132A4" w:rsidP="00BE7CD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Pr="007132A4">
              <w:rPr>
                <w:rFonts w:asciiTheme="minorEastAsia" w:eastAsiaTheme="minorEastAsia" w:hAnsiTheme="minorEastAsia"/>
                <w:b/>
                <w:bCs/>
                <w:sz w:val="24"/>
              </w:rPr>
              <w:t>1</w:t>
            </w:r>
            <w:r w:rsidR="00793BDB">
              <w:rPr>
                <w:rFonts w:asciiTheme="minorEastAsia" w:eastAsiaTheme="minorEastAsia" w:hAnsiTheme="minorEastAsia"/>
                <w:b/>
                <w:bCs/>
                <w:sz w:val="24"/>
              </w:rPr>
              <w:t>0</w:t>
            </w: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="00413716">
              <w:rPr>
                <w:rFonts w:asciiTheme="minorEastAsia" w:eastAsiaTheme="minorEastAsia" w:hAnsiTheme="minorEastAsia" w:hint="eastAsia"/>
                <w:b/>
                <w:sz w:val="24"/>
              </w:rPr>
              <w:t>如果打造新品牌，公司会从哪个品类入手</w:t>
            </w:r>
            <w:r w:rsidRPr="007132A4">
              <w:rPr>
                <w:rFonts w:asciiTheme="minorEastAsia" w:eastAsiaTheme="minorEastAsia" w:hAnsiTheme="minorEastAsia" w:hint="eastAsia"/>
                <w:b/>
                <w:sz w:val="24"/>
              </w:rPr>
              <w:t>？</w:t>
            </w:r>
          </w:p>
          <w:p w:rsidR="00FC276E" w:rsidRDefault="00DD0A5F" w:rsidP="00BF754E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DD0A5F">
              <w:rPr>
                <w:rFonts w:asciiTheme="minorEastAsia" w:eastAsiaTheme="minorEastAsia" w:hAnsiTheme="minorEastAsia" w:hint="eastAsia"/>
                <w:sz w:val="24"/>
              </w:rPr>
              <w:t>A</w:t>
            </w:r>
            <w:r w:rsidR="00581A69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="00413716">
              <w:rPr>
                <w:rFonts w:asciiTheme="minorEastAsia" w:eastAsiaTheme="minorEastAsia" w:hAnsiTheme="minorEastAsia"/>
                <w:b/>
                <w:bCs/>
                <w:sz w:val="24"/>
              </w:rPr>
              <w:t xml:space="preserve"> </w:t>
            </w:r>
            <w:r w:rsidR="00413716" w:rsidRPr="00413716">
              <w:rPr>
                <w:rFonts w:asciiTheme="minorEastAsia" w:eastAsiaTheme="minorEastAsia" w:hAnsiTheme="minorEastAsia"/>
                <w:bCs/>
                <w:sz w:val="24"/>
              </w:rPr>
              <w:t>公司现阶段对自由点的定位是非常清晰的</w:t>
            </w:r>
            <w:r w:rsidR="00413716" w:rsidRPr="00413716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413716" w:rsidRPr="00413716">
              <w:rPr>
                <w:rFonts w:asciiTheme="minorEastAsia" w:eastAsiaTheme="minorEastAsia" w:hAnsiTheme="minorEastAsia"/>
                <w:bCs/>
                <w:sz w:val="24"/>
              </w:rPr>
              <w:t>我们会</w:t>
            </w:r>
            <w:r w:rsidR="00794BF2">
              <w:rPr>
                <w:rFonts w:asciiTheme="minorEastAsia" w:eastAsiaTheme="minorEastAsia" w:hAnsiTheme="minorEastAsia"/>
                <w:bCs/>
                <w:sz w:val="24"/>
              </w:rPr>
              <w:t>坚持把</w:t>
            </w:r>
            <w:r w:rsidR="00413716" w:rsidRPr="00413716">
              <w:rPr>
                <w:rFonts w:asciiTheme="minorEastAsia" w:eastAsiaTheme="minorEastAsia" w:hAnsiTheme="minorEastAsia"/>
                <w:bCs/>
                <w:sz w:val="24"/>
              </w:rPr>
              <w:t>自由点卫生巾</w:t>
            </w:r>
            <w:r w:rsidR="00794BF2">
              <w:rPr>
                <w:rFonts w:asciiTheme="minorEastAsia" w:eastAsiaTheme="minorEastAsia" w:hAnsiTheme="minorEastAsia"/>
                <w:bCs/>
                <w:sz w:val="24"/>
              </w:rPr>
              <w:t>品牌打造好</w:t>
            </w:r>
            <w:r w:rsidR="00413716" w:rsidRPr="00413716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="00413716">
              <w:rPr>
                <w:rFonts w:asciiTheme="minorEastAsia" w:eastAsiaTheme="minorEastAsia" w:hAnsiTheme="minorEastAsia" w:hint="eastAsia"/>
                <w:bCs/>
                <w:sz w:val="24"/>
              </w:rPr>
              <w:t>至于新品类，要取于公司未来发展</w:t>
            </w:r>
            <w:r w:rsidR="00FD5BAE">
              <w:rPr>
                <w:rFonts w:asciiTheme="minorEastAsia" w:eastAsiaTheme="minorEastAsia" w:hAnsiTheme="minorEastAsia" w:hint="eastAsia"/>
                <w:bCs/>
                <w:sz w:val="24"/>
              </w:rPr>
              <w:t>情况和市场趋势变化</w:t>
            </w:r>
            <w:r w:rsidR="00413716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</w:p>
          <w:p w:rsidR="00BC163F" w:rsidRDefault="00BC163F" w:rsidP="005A30E2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F347C2" w:rsidRPr="00F347C2" w:rsidRDefault="005A30E2" w:rsidP="005A30E2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11</w:t>
            </w: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="00F347C2">
              <w:rPr>
                <w:rFonts w:asciiTheme="minorEastAsia" w:eastAsiaTheme="minorEastAsia" w:hAnsiTheme="minorEastAsia" w:hint="eastAsia"/>
                <w:b/>
                <w:sz w:val="24"/>
              </w:rPr>
              <w:t>公司是如何在研发费用率不高的情况下，持续产品的升级迭代</w:t>
            </w:r>
            <w:r w:rsidRPr="007132A4">
              <w:rPr>
                <w:rFonts w:asciiTheme="minorEastAsia" w:eastAsiaTheme="minorEastAsia" w:hAnsiTheme="minorEastAsia" w:hint="eastAsia"/>
                <w:b/>
                <w:sz w:val="24"/>
              </w:rPr>
              <w:t>？</w:t>
            </w:r>
            <w:r w:rsidR="00F347C2">
              <w:rPr>
                <w:rFonts w:asciiTheme="minorEastAsia" w:eastAsiaTheme="minorEastAsia" w:hAnsiTheme="minorEastAsia" w:hint="eastAsia"/>
                <w:b/>
                <w:sz w:val="24"/>
              </w:rPr>
              <w:t>如何调研消费者的需求变化？</w:t>
            </w:r>
          </w:p>
          <w:p w:rsidR="005A30E2" w:rsidRDefault="005A30E2" w:rsidP="00BC163F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 w:rsidRPr="00DD0A5F">
              <w:rPr>
                <w:rFonts w:asciiTheme="minorEastAsia" w:eastAsiaTheme="minorEastAsia" w:hAnsiTheme="minorEastAsia" w:hint="eastAsia"/>
                <w:sz w:val="24"/>
              </w:rPr>
              <w:t>A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="006B27EC">
              <w:rPr>
                <w:rFonts w:asciiTheme="minorEastAsia" w:eastAsiaTheme="minorEastAsia" w:hAnsiTheme="minorEastAsia" w:hint="eastAsia"/>
                <w:sz w:val="24"/>
              </w:rPr>
              <w:t>公司一直很重视产品研发，研发费用投入力度也在持续加大。</w:t>
            </w:r>
            <w:r w:rsidR="00BC163F">
              <w:rPr>
                <w:rFonts w:asciiTheme="minorEastAsia" w:eastAsiaTheme="minorEastAsia" w:hAnsiTheme="minorEastAsia" w:hint="eastAsia"/>
                <w:sz w:val="24"/>
              </w:rPr>
              <w:t>我们的研发费实际是核算了研发耗用及研发部门的相关费用。但是</w:t>
            </w:r>
            <w:r w:rsidR="006B27EC"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0A267F">
              <w:rPr>
                <w:rFonts w:asciiTheme="minorEastAsia" w:eastAsiaTheme="minorEastAsia" w:hAnsiTheme="minorEastAsia" w:hint="eastAsia"/>
                <w:sz w:val="24"/>
              </w:rPr>
              <w:t>产品研发不仅仅是研发部门的工作</w:t>
            </w:r>
            <w:r w:rsidR="00BC163F">
              <w:rPr>
                <w:rFonts w:asciiTheme="minorEastAsia" w:eastAsiaTheme="minorEastAsia" w:hAnsiTheme="minorEastAsia" w:hint="eastAsia"/>
                <w:sz w:val="24"/>
              </w:rPr>
              <w:t>，需要</w:t>
            </w:r>
            <w:r w:rsidR="00CB5D7C">
              <w:rPr>
                <w:rFonts w:asciiTheme="minorEastAsia" w:eastAsiaTheme="minorEastAsia" w:hAnsiTheme="minorEastAsia" w:hint="eastAsia"/>
                <w:sz w:val="24"/>
              </w:rPr>
              <w:t>市场部、技术部、设备部等</w:t>
            </w:r>
            <w:r w:rsidR="000A267F">
              <w:rPr>
                <w:rFonts w:asciiTheme="minorEastAsia" w:eastAsiaTheme="minorEastAsia" w:hAnsiTheme="minorEastAsia" w:hint="eastAsia"/>
                <w:sz w:val="24"/>
              </w:rPr>
              <w:t>多个部门共同协作、配合</w:t>
            </w:r>
            <w:r w:rsidR="00CB5D7C">
              <w:rPr>
                <w:rFonts w:asciiTheme="minorEastAsia" w:eastAsiaTheme="minorEastAsia" w:hAnsiTheme="minorEastAsia" w:hint="eastAsia"/>
                <w:sz w:val="24"/>
              </w:rPr>
              <w:t>。比</w:t>
            </w:r>
            <w:r w:rsidR="00BC163F">
              <w:rPr>
                <w:rFonts w:asciiTheme="minorEastAsia" w:eastAsiaTheme="minorEastAsia" w:hAnsiTheme="minorEastAsia" w:hint="eastAsia"/>
                <w:sz w:val="24"/>
              </w:rPr>
              <w:t>如</w:t>
            </w:r>
            <w:r w:rsidR="00CB5D7C"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BC163F">
              <w:rPr>
                <w:rFonts w:asciiTheme="minorEastAsia" w:eastAsiaTheme="minorEastAsia" w:hAnsiTheme="minorEastAsia" w:hint="eastAsia"/>
                <w:sz w:val="24"/>
              </w:rPr>
              <w:t>市场部的消费者调研、品牌</w:t>
            </w:r>
            <w:r w:rsidR="00CB5D7C">
              <w:rPr>
                <w:rFonts w:asciiTheme="minorEastAsia" w:eastAsiaTheme="minorEastAsia" w:hAnsiTheme="minorEastAsia" w:hint="eastAsia"/>
                <w:sz w:val="24"/>
              </w:rPr>
              <w:t>竞争</w:t>
            </w:r>
            <w:r w:rsidR="00BC163F">
              <w:rPr>
                <w:rFonts w:asciiTheme="minorEastAsia" w:eastAsiaTheme="minorEastAsia" w:hAnsiTheme="minorEastAsia" w:hint="eastAsia"/>
                <w:sz w:val="24"/>
              </w:rPr>
              <w:t>研究</w:t>
            </w:r>
            <w:r w:rsidR="00CB5D7C">
              <w:rPr>
                <w:rFonts w:asciiTheme="minorEastAsia" w:eastAsiaTheme="minorEastAsia" w:hAnsiTheme="minorEastAsia" w:hint="eastAsia"/>
                <w:sz w:val="24"/>
              </w:rPr>
              <w:t>、产品研究</w:t>
            </w:r>
            <w:r w:rsidR="00BC163F">
              <w:rPr>
                <w:rFonts w:asciiTheme="minorEastAsia" w:eastAsiaTheme="minorEastAsia" w:hAnsiTheme="minorEastAsia" w:hint="eastAsia"/>
                <w:sz w:val="24"/>
              </w:rPr>
              <w:t>等费用，我们是计入了销售费用而非研发费</w:t>
            </w:r>
            <w:r w:rsidR="006B27EC">
              <w:rPr>
                <w:rFonts w:asciiTheme="minorEastAsia" w:eastAsiaTheme="minorEastAsia" w:hAnsiTheme="minorEastAsia" w:hint="eastAsia"/>
                <w:sz w:val="24"/>
              </w:rPr>
              <w:t>用</w:t>
            </w:r>
            <w:r w:rsidR="00CB5D7C">
              <w:rPr>
                <w:rFonts w:asciiTheme="minorEastAsia" w:eastAsiaTheme="minorEastAsia" w:hAnsiTheme="minorEastAsia" w:hint="eastAsia"/>
                <w:sz w:val="24"/>
              </w:rPr>
              <w:t>；技术部、设备部的技术改造、新技术应用等支出</w:t>
            </w:r>
            <w:r w:rsidR="006B27EC">
              <w:rPr>
                <w:rFonts w:asciiTheme="minorEastAsia" w:eastAsiaTheme="minorEastAsia" w:hAnsiTheme="minorEastAsia" w:hint="eastAsia"/>
                <w:sz w:val="24"/>
              </w:rPr>
              <w:t>，我们</w:t>
            </w:r>
            <w:r w:rsidR="00CB5D7C">
              <w:rPr>
                <w:rFonts w:asciiTheme="minorEastAsia" w:eastAsiaTheme="minorEastAsia" w:hAnsiTheme="minorEastAsia" w:hint="eastAsia"/>
                <w:sz w:val="24"/>
              </w:rPr>
              <w:t>计入了制造费用，</w:t>
            </w:r>
            <w:r w:rsidR="002D4418">
              <w:rPr>
                <w:rFonts w:asciiTheme="minorEastAsia" w:eastAsiaTheme="minorEastAsia" w:hAnsiTheme="minorEastAsia" w:hint="eastAsia"/>
                <w:sz w:val="24"/>
              </w:rPr>
              <w:t>一定意义上</w:t>
            </w:r>
            <w:r w:rsidR="006B27EC">
              <w:rPr>
                <w:rFonts w:asciiTheme="minorEastAsia" w:eastAsiaTheme="minorEastAsia" w:hAnsiTheme="minorEastAsia" w:hint="eastAsia"/>
                <w:sz w:val="24"/>
              </w:rPr>
              <w:t>来说，这些支出可以归属于研发费用。</w:t>
            </w:r>
          </w:p>
          <w:p w:rsidR="00980116" w:rsidRDefault="00980116" w:rsidP="00BC163F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BC163F" w:rsidRDefault="00BC163F" w:rsidP="00BC163F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12</w:t>
            </w: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Pr="00BC163F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吸收性护理行业的产品研发，是品牌驱动供应链，还是供应链驱动品牌？</w:t>
            </w:r>
          </w:p>
          <w:p w:rsidR="00BC163F" w:rsidRPr="005A30E2" w:rsidRDefault="00BC163F" w:rsidP="006B27EC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DD0A5F">
              <w:rPr>
                <w:rFonts w:asciiTheme="minorEastAsia" w:eastAsiaTheme="minorEastAsia" w:hAnsiTheme="minorEastAsia" w:hint="eastAsia"/>
                <w:sz w:val="24"/>
              </w:rPr>
              <w:t>A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="008912AC" w:rsidRPr="008912AC">
              <w:rPr>
                <w:rFonts w:asciiTheme="minorEastAsia" w:eastAsiaTheme="minorEastAsia" w:hAnsiTheme="minorEastAsia" w:hint="eastAsia"/>
                <w:sz w:val="24"/>
              </w:rPr>
              <w:t>品牌</w:t>
            </w:r>
            <w:r w:rsidR="008912AC">
              <w:rPr>
                <w:rFonts w:asciiTheme="minorEastAsia" w:eastAsiaTheme="minorEastAsia" w:hAnsiTheme="minorEastAsia" w:hint="eastAsia"/>
                <w:sz w:val="24"/>
              </w:rPr>
              <w:t>驱动</w:t>
            </w:r>
            <w:r w:rsidR="006B27EC">
              <w:rPr>
                <w:rFonts w:asciiTheme="minorEastAsia" w:eastAsiaTheme="minorEastAsia" w:hAnsiTheme="minorEastAsia" w:hint="eastAsia"/>
                <w:sz w:val="24"/>
              </w:rPr>
              <w:t>或者</w:t>
            </w:r>
            <w:r w:rsidR="008912AC">
              <w:rPr>
                <w:rFonts w:asciiTheme="minorEastAsia" w:eastAsiaTheme="minorEastAsia" w:hAnsiTheme="minorEastAsia" w:hint="eastAsia"/>
                <w:sz w:val="24"/>
              </w:rPr>
              <w:t>供应链</w:t>
            </w:r>
            <w:r w:rsidR="008912AC" w:rsidRPr="008912AC">
              <w:rPr>
                <w:rFonts w:asciiTheme="minorEastAsia" w:eastAsiaTheme="minorEastAsia" w:hAnsiTheme="minorEastAsia" w:hint="eastAsia"/>
                <w:sz w:val="24"/>
              </w:rPr>
              <w:t>驱动</w:t>
            </w:r>
            <w:r w:rsidR="006B27EC">
              <w:rPr>
                <w:rFonts w:asciiTheme="minorEastAsia" w:eastAsiaTheme="minorEastAsia" w:hAnsiTheme="minorEastAsia" w:hint="eastAsia"/>
                <w:sz w:val="24"/>
              </w:rPr>
              <w:t>都不太准确</w:t>
            </w:r>
            <w:r w:rsidR="008912AC" w:rsidRPr="008912AC"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6B27EC">
              <w:rPr>
                <w:rFonts w:asciiTheme="minorEastAsia" w:eastAsiaTheme="minorEastAsia" w:hAnsiTheme="minorEastAsia" w:hint="eastAsia"/>
                <w:sz w:val="24"/>
              </w:rPr>
              <w:t>我们认为</w:t>
            </w:r>
            <w:r w:rsidR="008912AC" w:rsidRPr="008912AC">
              <w:rPr>
                <w:rFonts w:asciiTheme="minorEastAsia" w:eastAsiaTheme="minorEastAsia" w:hAnsiTheme="minorEastAsia" w:hint="eastAsia"/>
                <w:sz w:val="24"/>
              </w:rPr>
              <w:t>是用户</w:t>
            </w:r>
            <w:r w:rsidR="008912AC">
              <w:rPr>
                <w:rFonts w:asciiTheme="minorEastAsia" w:eastAsiaTheme="minorEastAsia" w:hAnsiTheme="minorEastAsia" w:hint="eastAsia"/>
                <w:sz w:val="24"/>
              </w:rPr>
              <w:t>、消费</w:t>
            </w:r>
            <w:r w:rsidR="008912AC">
              <w:rPr>
                <w:rFonts w:asciiTheme="minorEastAsia" w:eastAsiaTheme="minorEastAsia" w:hAnsiTheme="minorEastAsia" w:hint="eastAsia"/>
                <w:sz w:val="24"/>
              </w:rPr>
              <w:lastRenderedPageBreak/>
              <w:t>者</w:t>
            </w:r>
            <w:r w:rsidR="008912AC" w:rsidRPr="008912AC">
              <w:rPr>
                <w:rFonts w:asciiTheme="minorEastAsia" w:eastAsiaTheme="minorEastAsia" w:hAnsiTheme="minorEastAsia" w:hint="eastAsia"/>
                <w:sz w:val="24"/>
              </w:rPr>
              <w:t>驱动</w:t>
            </w:r>
            <w:r w:rsidR="008912AC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8912AC" w:rsidRPr="008912AC">
              <w:rPr>
                <w:rFonts w:asciiTheme="minorEastAsia" w:eastAsiaTheme="minorEastAsia" w:hAnsiTheme="minorEastAsia" w:hint="eastAsia"/>
                <w:sz w:val="24"/>
              </w:rPr>
              <w:t>我们</w:t>
            </w:r>
            <w:r w:rsidR="008912AC">
              <w:rPr>
                <w:rFonts w:asciiTheme="minorEastAsia" w:eastAsiaTheme="minorEastAsia" w:hAnsiTheme="minorEastAsia" w:hint="eastAsia"/>
                <w:sz w:val="24"/>
              </w:rPr>
              <w:t>通过市场部</w:t>
            </w:r>
            <w:r w:rsidR="008912AC" w:rsidRPr="008912AC">
              <w:rPr>
                <w:rFonts w:asciiTheme="minorEastAsia" w:eastAsiaTheme="minorEastAsia" w:hAnsiTheme="minorEastAsia" w:hint="eastAsia"/>
                <w:sz w:val="24"/>
              </w:rPr>
              <w:t>做大量的市场调研，去了解用户的具体需求，进而研发出更好的产品去满足消费者的需求。</w:t>
            </w:r>
          </w:p>
        </w:tc>
      </w:tr>
      <w:tr w:rsidR="00837694" w:rsidTr="00276220">
        <w:trPr>
          <w:trHeight w:val="90"/>
          <w:jc w:val="center"/>
        </w:trPr>
        <w:tc>
          <w:tcPr>
            <w:tcW w:w="2261" w:type="dxa"/>
            <w:vAlign w:val="center"/>
          </w:tcPr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lastRenderedPageBreak/>
              <w:t>附件清单（如有）</w:t>
            </w:r>
          </w:p>
        </w:tc>
        <w:tc>
          <w:tcPr>
            <w:tcW w:w="7096" w:type="dxa"/>
          </w:tcPr>
          <w:p w:rsidR="00837694" w:rsidRDefault="0051136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/>
                <w:bCs/>
                <w:iCs/>
                <w:color w:val="000000"/>
                <w:sz w:val="24"/>
              </w:rPr>
              <w:t>有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（</w:t>
            </w:r>
            <w:r w:rsidR="00620494">
              <w:rPr>
                <w:rFonts w:ascii="宋体" w:hAnsi="宋体"/>
                <w:bCs/>
                <w:iCs/>
                <w:color w:val="000000"/>
                <w:sz w:val="24"/>
              </w:rPr>
              <w:t>详见附件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）</w:t>
            </w:r>
          </w:p>
        </w:tc>
      </w:tr>
      <w:tr w:rsidR="00837694" w:rsidTr="00276220">
        <w:trPr>
          <w:jc w:val="center"/>
        </w:trPr>
        <w:tc>
          <w:tcPr>
            <w:tcW w:w="2261" w:type="dxa"/>
            <w:vAlign w:val="center"/>
          </w:tcPr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日期</w:t>
            </w:r>
          </w:p>
        </w:tc>
        <w:tc>
          <w:tcPr>
            <w:tcW w:w="7096" w:type="dxa"/>
          </w:tcPr>
          <w:p w:rsidR="00837694" w:rsidRDefault="00060C08" w:rsidP="00FD5A57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2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020年</w:t>
            </w:r>
            <w:r w:rsidR="00FD5A57">
              <w:rPr>
                <w:rFonts w:ascii="宋体" w:hAnsi="宋体"/>
                <w:bCs/>
                <w:iCs/>
                <w:color w:val="000000"/>
                <w:sz w:val="24"/>
              </w:rPr>
              <w:t>11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月</w:t>
            </w:r>
            <w:r w:rsidR="00FD5A57">
              <w:rPr>
                <w:rFonts w:ascii="宋体" w:hAnsi="宋体"/>
                <w:bCs/>
                <w:iCs/>
                <w:color w:val="000000"/>
                <w:sz w:val="24"/>
              </w:rPr>
              <w:t>16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日</w:t>
            </w:r>
          </w:p>
        </w:tc>
      </w:tr>
    </w:tbl>
    <w:p w:rsidR="00837694" w:rsidRPr="009A6092" w:rsidRDefault="00715F5D" w:rsidP="00980116">
      <w:pPr>
        <w:widowControl/>
        <w:jc w:val="left"/>
        <w:rPr>
          <w:rFonts w:ascii="宋体" w:hAnsi="宋体" w:cs="宋体"/>
          <w:b/>
          <w:color w:val="000000"/>
          <w:kern w:val="0"/>
          <w:sz w:val="24"/>
          <w:lang w:bidi="ar"/>
        </w:rPr>
      </w:pPr>
      <w:r>
        <w:rPr>
          <w:rFonts w:ascii="宋体" w:hAnsi="宋体" w:cs="宋体"/>
          <w:color w:val="000000"/>
          <w:kern w:val="0"/>
          <w:szCs w:val="21"/>
          <w:lang w:bidi="ar"/>
        </w:rPr>
        <w:br w:type="page"/>
      </w:r>
      <w:r w:rsidR="00695CFC" w:rsidRPr="009A6092">
        <w:rPr>
          <w:rFonts w:ascii="宋体" w:hAnsi="宋体" w:cs="宋体" w:hint="eastAsia"/>
          <w:b/>
          <w:color w:val="000000"/>
          <w:kern w:val="0"/>
          <w:sz w:val="24"/>
          <w:lang w:bidi="ar"/>
        </w:rPr>
        <w:lastRenderedPageBreak/>
        <w:t>附件：参会名单</w:t>
      </w:r>
    </w:p>
    <w:p w:rsidR="00837694" w:rsidRDefault="00837694">
      <w:pPr>
        <w:widowControl/>
        <w:textAlignment w:val="center"/>
        <w:rPr>
          <w:rFonts w:ascii="宋体" w:hAnsi="宋体" w:cs="宋体"/>
          <w:b/>
          <w:color w:val="000000"/>
          <w:kern w:val="0"/>
          <w:szCs w:val="21"/>
          <w:lang w:bidi="ar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2"/>
        <w:gridCol w:w="2859"/>
      </w:tblGrid>
      <w:tr w:rsidR="00715F5D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715F5D" w:rsidRPr="00A830FC" w:rsidRDefault="00715F5D" w:rsidP="00BC3CD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830F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715F5D" w:rsidRPr="00A830FC" w:rsidRDefault="00715F5D" w:rsidP="00BC3CD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830F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</w:tr>
      <w:tr w:rsidR="004515E9" w:rsidRPr="003B42D7" w:rsidTr="008E26D8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4515E9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浙商证券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股份有限公司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4515E9" w:rsidRPr="00110808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110808">
              <w:rPr>
                <w:rFonts w:asciiTheme="majorEastAsia" w:eastAsiaTheme="majorEastAsia" w:hAnsiTheme="majorEastAsia" w:cstheme="majorEastAsia" w:hint="eastAsia"/>
                <w:kern w:val="0"/>
                <w:sz w:val="24"/>
                <w:lang w:bidi="ar"/>
              </w:rPr>
              <w:t>姜文</w:t>
            </w:r>
            <w:proofErr w:type="gramStart"/>
            <w:r w:rsidRPr="00110808">
              <w:rPr>
                <w:rFonts w:asciiTheme="majorEastAsia" w:eastAsiaTheme="majorEastAsia" w:hAnsiTheme="majorEastAsia" w:cstheme="majorEastAsia" w:hint="eastAsia"/>
                <w:kern w:val="0"/>
                <w:sz w:val="24"/>
                <w:lang w:bidi="ar"/>
              </w:rPr>
              <w:t>镪</w:t>
            </w:r>
            <w:proofErr w:type="gramEnd"/>
          </w:p>
        </w:tc>
      </w:tr>
      <w:tr w:rsidR="004515E9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4515E9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招商证券股份有限公司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4515E9" w:rsidRPr="00110808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110808">
              <w:rPr>
                <w:rFonts w:asciiTheme="majorEastAsia" w:eastAsiaTheme="majorEastAsia" w:hAnsiTheme="majorEastAsia" w:cstheme="majorEastAsia" w:hint="eastAsia"/>
                <w:kern w:val="0"/>
                <w:sz w:val="24"/>
                <w:lang w:bidi="ar"/>
              </w:rPr>
              <w:t>宋盈盈</w:t>
            </w:r>
          </w:p>
        </w:tc>
      </w:tr>
      <w:tr w:rsidR="004515E9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4515E9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天风证券股份有限公司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4515E9" w:rsidRPr="00110808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 w:rsidRPr="00110808">
              <w:rPr>
                <w:rFonts w:asciiTheme="majorEastAsia" w:eastAsiaTheme="majorEastAsia" w:hAnsiTheme="majorEastAsia" w:cstheme="majorEastAsia" w:hint="eastAsia"/>
                <w:kern w:val="0"/>
                <w:sz w:val="24"/>
                <w:lang w:bidi="ar"/>
              </w:rPr>
              <w:t>刘佳昆</w:t>
            </w:r>
            <w:proofErr w:type="gramEnd"/>
          </w:p>
        </w:tc>
      </w:tr>
      <w:tr w:rsidR="004515E9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4515E9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招商证券股份有限公司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4515E9" w:rsidRPr="00110808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110808">
              <w:rPr>
                <w:rFonts w:asciiTheme="majorEastAsia" w:eastAsiaTheme="majorEastAsia" w:hAnsiTheme="majorEastAsia" w:cstheme="majorEastAsia" w:hint="eastAsia"/>
                <w:kern w:val="0"/>
                <w:sz w:val="24"/>
                <w:lang w:bidi="ar"/>
              </w:rPr>
              <w:t>郑恺</w:t>
            </w:r>
          </w:p>
        </w:tc>
      </w:tr>
      <w:tr w:rsidR="004515E9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4515E9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上海申银万国证券研究所有限公司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4515E9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屠亦婷</w:t>
            </w:r>
          </w:p>
        </w:tc>
      </w:tr>
      <w:tr w:rsidR="004515E9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4515E9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上海申银万国证券研究所有限公司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4515E9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周迅</w:t>
            </w:r>
          </w:p>
        </w:tc>
      </w:tr>
      <w:tr w:rsidR="004515E9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15E9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安信证券股份有限公司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15E9" w:rsidRDefault="004515E9" w:rsidP="004515E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吕科佳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天风证券股份有限公司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刘章明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广发证券股份有限公司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曹倩雯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长江证券股份有限公司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米雁翔</w:t>
            </w:r>
            <w:proofErr w:type="gramEnd"/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国金证券股份有限公司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尹新悦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华创证券有限责任公司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陈梦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长城证券股份有限公司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张潇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汇丰前海证券有限责任公司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薛丹彬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Pr="000C39B4" w:rsidRDefault="00D12AD4" w:rsidP="00D12AD4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重庆市华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盛福源网络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科技有限公司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孙灿宇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同禾股权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投资基金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曹翔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重庆市华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盛福源网络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科技有限公司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蒋朋成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长城证券股份有限公司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lang w:bidi="ar"/>
              </w:rPr>
              <w:t>林彦宏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北京宏道投资管理有限公司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牛楠</w:t>
            </w:r>
            <w:proofErr w:type="gramEnd"/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中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信建投股份有限公司</w:t>
            </w:r>
            <w:proofErr w:type="gramEnd"/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史琨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Pr="000C39B4" w:rsidRDefault="00D12AD4" w:rsidP="00D12AD4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深圳金泊投资管理有限公司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陈佳琦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职业投资人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胡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浩</w:t>
            </w:r>
            <w:proofErr w:type="gramEnd"/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中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信建投股份有限公司</w:t>
            </w:r>
            <w:proofErr w:type="gramEnd"/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罗乾生</w:t>
            </w:r>
            <w:proofErr w:type="gramEnd"/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杭州红</w:t>
            </w:r>
            <w:proofErr w:type="gramStart"/>
            <w:r>
              <w:rPr>
                <w:rFonts w:ascii="宋体" w:hAnsi="宋体" w:hint="eastAsia"/>
                <w:sz w:val="24"/>
              </w:rPr>
              <w:t>骅</w:t>
            </w:r>
            <w:proofErr w:type="gramEnd"/>
            <w:r>
              <w:rPr>
                <w:rFonts w:ascii="宋体" w:hAnsi="宋体" w:hint="eastAsia"/>
                <w:sz w:val="24"/>
              </w:rPr>
              <w:t>投资管理有限公司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陈佳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中信证券股份有限公司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康达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国泰君安证券股份有限公司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张心怡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平安证券股份有限公司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易永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坚</w:t>
            </w:r>
            <w:proofErr w:type="gramEnd"/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西南证券股份有限公司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赵兰亭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天风证券股份有限公司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高翩然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西南证券股份有限公司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蔡欣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中泰证券股份有限公司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徐</w:t>
            </w:r>
            <w:proofErr w:type="gramStart"/>
            <w:r>
              <w:rPr>
                <w:rFonts w:asciiTheme="minorEastAsia" w:hAnsiTheme="minorEastAsia" w:cstheme="minorEastAsia" w:hint="eastAsia"/>
                <w:sz w:val="24"/>
              </w:rPr>
              <w:t>偲</w:t>
            </w:r>
            <w:proofErr w:type="gramEnd"/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安徽海螺创业投资有限责任公司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24"/>
              </w:rPr>
              <w:t>吴伊丽</w:t>
            </w:r>
            <w:proofErr w:type="gramEnd"/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lang w:bidi="ar"/>
              </w:rPr>
              <w:t>西南证券股份有限公司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何治力</w:t>
            </w:r>
          </w:p>
        </w:tc>
      </w:tr>
      <w:tr w:rsidR="00D12AD4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中融基金</w:t>
            </w:r>
            <w:proofErr w:type="gramEnd"/>
            <w:r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AD4" w:rsidRDefault="00D12AD4" w:rsidP="00D12AD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徐稚涵</w:t>
            </w:r>
          </w:p>
        </w:tc>
      </w:tr>
    </w:tbl>
    <w:p w:rsidR="00837694" w:rsidRDefault="00837694" w:rsidP="009A704D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sectPr w:rsidR="00837694">
      <w:footerReference w:type="even" r:id="rId8"/>
      <w:footerReference w:type="default" r:id="rId9"/>
      <w:pgSz w:w="11906" w:h="16838"/>
      <w:pgMar w:top="1218" w:right="1606" w:bottom="910" w:left="1700" w:header="851" w:footer="85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1DEE" w:rsidRDefault="00AE1DEE">
      <w:r>
        <w:separator/>
      </w:r>
    </w:p>
  </w:endnote>
  <w:endnote w:type="continuationSeparator" w:id="0">
    <w:p w:rsidR="00AE1DEE" w:rsidRDefault="00AE1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694" w:rsidRDefault="00695CFC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1</w:t>
    </w:r>
    <w:r>
      <w:fldChar w:fldCharType="end"/>
    </w:r>
  </w:p>
  <w:p w:rsidR="00837694" w:rsidRDefault="0083769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694" w:rsidRDefault="00837694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1DEE" w:rsidRDefault="00AE1DEE">
      <w:r>
        <w:separator/>
      </w:r>
    </w:p>
  </w:footnote>
  <w:footnote w:type="continuationSeparator" w:id="0">
    <w:p w:rsidR="00AE1DEE" w:rsidRDefault="00AE1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172F5"/>
    <w:multiLevelType w:val="hybridMultilevel"/>
    <w:tmpl w:val="0722F35E"/>
    <w:lvl w:ilvl="0" w:tplc="43AA486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A2458EA"/>
    <w:multiLevelType w:val="hybridMultilevel"/>
    <w:tmpl w:val="DE34F60C"/>
    <w:lvl w:ilvl="0" w:tplc="067878C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0A60505"/>
    <w:multiLevelType w:val="hybridMultilevel"/>
    <w:tmpl w:val="3852F4E4"/>
    <w:lvl w:ilvl="0" w:tplc="204206B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555F57"/>
    <w:multiLevelType w:val="hybridMultilevel"/>
    <w:tmpl w:val="0F86F60A"/>
    <w:lvl w:ilvl="0" w:tplc="AD48238C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75155C4"/>
    <w:multiLevelType w:val="hybridMultilevel"/>
    <w:tmpl w:val="7F1CE0D4"/>
    <w:lvl w:ilvl="0" w:tplc="9E607AF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A4B1A76"/>
    <w:multiLevelType w:val="hybridMultilevel"/>
    <w:tmpl w:val="1EFACBE0"/>
    <w:lvl w:ilvl="0" w:tplc="FC48F67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AE68A1"/>
    <w:multiLevelType w:val="hybridMultilevel"/>
    <w:tmpl w:val="097A0FC4"/>
    <w:lvl w:ilvl="0" w:tplc="2BB647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95F5652"/>
    <w:multiLevelType w:val="hybridMultilevel"/>
    <w:tmpl w:val="9188AFB2"/>
    <w:lvl w:ilvl="0" w:tplc="090A21D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81C3645"/>
    <w:multiLevelType w:val="hybridMultilevel"/>
    <w:tmpl w:val="C436D8A4"/>
    <w:lvl w:ilvl="0" w:tplc="66CC2D9A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8"/>
  </w:num>
  <w:num w:numId="7">
    <w:abstractNumId w:val="3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258"/>
    <w:rsid w:val="00005EF5"/>
    <w:rsid w:val="0001086E"/>
    <w:rsid w:val="00015739"/>
    <w:rsid w:val="00016B8A"/>
    <w:rsid w:val="000213E6"/>
    <w:rsid w:val="00033A53"/>
    <w:rsid w:val="00044E82"/>
    <w:rsid w:val="000557D5"/>
    <w:rsid w:val="0005638F"/>
    <w:rsid w:val="00060BE4"/>
    <w:rsid w:val="00060C08"/>
    <w:rsid w:val="00061B57"/>
    <w:rsid w:val="00064048"/>
    <w:rsid w:val="00066C4C"/>
    <w:rsid w:val="0007163E"/>
    <w:rsid w:val="00072C9C"/>
    <w:rsid w:val="0008506F"/>
    <w:rsid w:val="00090843"/>
    <w:rsid w:val="00093DA1"/>
    <w:rsid w:val="000955B1"/>
    <w:rsid w:val="00095878"/>
    <w:rsid w:val="00096D26"/>
    <w:rsid w:val="000A1012"/>
    <w:rsid w:val="000A12B2"/>
    <w:rsid w:val="000A267F"/>
    <w:rsid w:val="000B4E41"/>
    <w:rsid w:val="000B7C6F"/>
    <w:rsid w:val="000C39B4"/>
    <w:rsid w:val="000C6A71"/>
    <w:rsid w:val="000D10D0"/>
    <w:rsid w:val="000E15D1"/>
    <w:rsid w:val="000E7F37"/>
    <w:rsid w:val="000F230D"/>
    <w:rsid w:val="00102B5E"/>
    <w:rsid w:val="00103933"/>
    <w:rsid w:val="00103D78"/>
    <w:rsid w:val="00107B73"/>
    <w:rsid w:val="00110808"/>
    <w:rsid w:val="00110F58"/>
    <w:rsid w:val="00112F2B"/>
    <w:rsid w:val="0013182E"/>
    <w:rsid w:val="001322F5"/>
    <w:rsid w:val="00133A4D"/>
    <w:rsid w:val="00137775"/>
    <w:rsid w:val="001429C3"/>
    <w:rsid w:val="00142B30"/>
    <w:rsid w:val="00146F6D"/>
    <w:rsid w:val="0015544A"/>
    <w:rsid w:val="00156895"/>
    <w:rsid w:val="0016675C"/>
    <w:rsid w:val="00167ABB"/>
    <w:rsid w:val="00170DFA"/>
    <w:rsid w:val="001826D0"/>
    <w:rsid w:val="00182917"/>
    <w:rsid w:val="001864D8"/>
    <w:rsid w:val="001869A7"/>
    <w:rsid w:val="00187676"/>
    <w:rsid w:val="00192498"/>
    <w:rsid w:val="001928EB"/>
    <w:rsid w:val="00197800"/>
    <w:rsid w:val="001A612F"/>
    <w:rsid w:val="001B44F7"/>
    <w:rsid w:val="001C5186"/>
    <w:rsid w:val="001D4388"/>
    <w:rsid w:val="001D43FA"/>
    <w:rsid w:val="001E3503"/>
    <w:rsid w:val="001F0D7A"/>
    <w:rsid w:val="001F2130"/>
    <w:rsid w:val="001F4818"/>
    <w:rsid w:val="001F59A2"/>
    <w:rsid w:val="001F609E"/>
    <w:rsid w:val="001F63FD"/>
    <w:rsid w:val="00203246"/>
    <w:rsid w:val="00210807"/>
    <w:rsid w:val="002128DC"/>
    <w:rsid w:val="0021449D"/>
    <w:rsid w:val="0022633D"/>
    <w:rsid w:val="00230DFC"/>
    <w:rsid w:val="002348DF"/>
    <w:rsid w:val="0023529B"/>
    <w:rsid w:val="00237E84"/>
    <w:rsid w:val="0024165C"/>
    <w:rsid w:val="00241FA5"/>
    <w:rsid w:val="00242D4F"/>
    <w:rsid w:val="00244645"/>
    <w:rsid w:val="002446AF"/>
    <w:rsid w:val="002449B5"/>
    <w:rsid w:val="00247973"/>
    <w:rsid w:val="002512A9"/>
    <w:rsid w:val="00261C41"/>
    <w:rsid w:val="002620DD"/>
    <w:rsid w:val="00265DDB"/>
    <w:rsid w:val="00272596"/>
    <w:rsid w:val="00276220"/>
    <w:rsid w:val="0028102D"/>
    <w:rsid w:val="00291A22"/>
    <w:rsid w:val="002B671F"/>
    <w:rsid w:val="002D3246"/>
    <w:rsid w:val="002D4418"/>
    <w:rsid w:val="002D5CEB"/>
    <w:rsid w:val="002D7608"/>
    <w:rsid w:val="002F12C6"/>
    <w:rsid w:val="002F1E22"/>
    <w:rsid w:val="003045B0"/>
    <w:rsid w:val="00312FA2"/>
    <w:rsid w:val="003141D0"/>
    <w:rsid w:val="0031662D"/>
    <w:rsid w:val="003174CB"/>
    <w:rsid w:val="003216D0"/>
    <w:rsid w:val="003276AB"/>
    <w:rsid w:val="00336EFD"/>
    <w:rsid w:val="0034146D"/>
    <w:rsid w:val="003508AD"/>
    <w:rsid w:val="00353BB8"/>
    <w:rsid w:val="003546F0"/>
    <w:rsid w:val="00361894"/>
    <w:rsid w:val="00373B9A"/>
    <w:rsid w:val="00385F88"/>
    <w:rsid w:val="00386825"/>
    <w:rsid w:val="00397A3A"/>
    <w:rsid w:val="003A23ED"/>
    <w:rsid w:val="003A592F"/>
    <w:rsid w:val="003C12D8"/>
    <w:rsid w:val="003C1882"/>
    <w:rsid w:val="003C21DA"/>
    <w:rsid w:val="003C372A"/>
    <w:rsid w:val="003C53DC"/>
    <w:rsid w:val="003D482F"/>
    <w:rsid w:val="003D48FD"/>
    <w:rsid w:val="003D657D"/>
    <w:rsid w:val="003D6DC9"/>
    <w:rsid w:val="003E08F4"/>
    <w:rsid w:val="003E597F"/>
    <w:rsid w:val="003E63AB"/>
    <w:rsid w:val="003F7D17"/>
    <w:rsid w:val="00400DFF"/>
    <w:rsid w:val="00404F79"/>
    <w:rsid w:val="00413716"/>
    <w:rsid w:val="00416BD5"/>
    <w:rsid w:val="004176DB"/>
    <w:rsid w:val="00422D71"/>
    <w:rsid w:val="0043553E"/>
    <w:rsid w:val="00440E0A"/>
    <w:rsid w:val="004422DE"/>
    <w:rsid w:val="00442790"/>
    <w:rsid w:val="004515E9"/>
    <w:rsid w:val="00454E35"/>
    <w:rsid w:val="00456B5E"/>
    <w:rsid w:val="00460887"/>
    <w:rsid w:val="00461066"/>
    <w:rsid w:val="00462A73"/>
    <w:rsid w:val="00467925"/>
    <w:rsid w:val="004771CD"/>
    <w:rsid w:val="0049505E"/>
    <w:rsid w:val="004A1937"/>
    <w:rsid w:val="004A47C8"/>
    <w:rsid w:val="004B034B"/>
    <w:rsid w:val="004B660F"/>
    <w:rsid w:val="004C0C54"/>
    <w:rsid w:val="004C19A2"/>
    <w:rsid w:val="004C1AA9"/>
    <w:rsid w:val="004D311D"/>
    <w:rsid w:val="004D3C75"/>
    <w:rsid w:val="004D43AF"/>
    <w:rsid w:val="004D657D"/>
    <w:rsid w:val="004E253A"/>
    <w:rsid w:val="0051136C"/>
    <w:rsid w:val="00524D8A"/>
    <w:rsid w:val="00530652"/>
    <w:rsid w:val="00531306"/>
    <w:rsid w:val="0053415B"/>
    <w:rsid w:val="00556FC5"/>
    <w:rsid w:val="00572459"/>
    <w:rsid w:val="0057689B"/>
    <w:rsid w:val="00577556"/>
    <w:rsid w:val="00581A69"/>
    <w:rsid w:val="00583606"/>
    <w:rsid w:val="005967CA"/>
    <w:rsid w:val="005A30E2"/>
    <w:rsid w:val="005A4121"/>
    <w:rsid w:val="005B0DFE"/>
    <w:rsid w:val="005B42CA"/>
    <w:rsid w:val="005C695E"/>
    <w:rsid w:val="005D4C5B"/>
    <w:rsid w:val="005D6E01"/>
    <w:rsid w:val="005E6162"/>
    <w:rsid w:val="005F06E1"/>
    <w:rsid w:val="005F1BC1"/>
    <w:rsid w:val="005F3593"/>
    <w:rsid w:val="005F52FA"/>
    <w:rsid w:val="005F6A2C"/>
    <w:rsid w:val="00611409"/>
    <w:rsid w:val="00613DF5"/>
    <w:rsid w:val="00616FCB"/>
    <w:rsid w:val="006176E1"/>
    <w:rsid w:val="00620494"/>
    <w:rsid w:val="00623332"/>
    <w:rsid w:val="006267BA"/>
    <w:rsid w:val="00631EB7"/>
    <w:rsid w:val="00633A18"/>
    <w:rsid w:val="006372AB"/>
    <w:rsid w:val="00657EDD"/>
    <w:rsid w:val="006617EE"/>
    <w:rsid w:val="00662F37"/>
    <w:rsid w:val="006665EE"/>
    <w:rsid w:val="00674920"/>
    <w:rsid w:val="00681058"/>
    <w:rsid w:val="00681149"/>
    <w:rsid w:val="006811BE"/>
    <w:rsid w:val="00695CFC"/>
    <w:rsid w:val="006A7335"/>
    <w:rsid w:val="006A7352"/>
    <w:rsid w:val="006B1CEB"/>
    <w:rsid w:val="006B27EC"/>
    <w:rsid w:val="006B642F"/>
    <w:rsid w:val="006B7C73"/>
    <w:rsid w:val="006C020C"/>
    <w:rsid w:val="006D015A"/>
    <w:rsid w:val="006D2C57"/>
    <w:rsid w:val="006D4467"/>
    <w:rsid w:val="006D65A1"/>
    <w:rsid w:val="007000A1"/>
    <w:rsid w:val="00703C1D"/>
    <w:rsid w:val="0070473A"/>
    <w:rsid w:val="0071101C"/>
    <w:rsid w:val="00712999"/>
    <w:rsid w:val="007132A4"/>
    <w:rsid w:val="00715F5D"/>
    <w:rsid w:val="007214D2"/>
    <w:rsid w:val="00721C58"/>
    <w:rsid w:val="0072256F"/>
    <w:rsid w:val="00727252"/>
    <w:rsid w:val="00735633"/>
    <w:rsid w:val="00743AB5"/>
    <w:rsid w:val="00744F0B"/>
    <w:rsid w:val="00745E12"/>
    <w:rsid w:val="00751BF0"/>
    <w:rsid w:val="007625A5"/>
    <w:rsid w:val="00771D92"/>
    <w:rsid w:val="00774241"/>
    <w:rsid w:val="0078533C"/>
    <w:rsid w:val="00787C09"/>
    <w:rsid w:val="00793BDB"/>
    <w:rsid w:val="00794BF2"/>
    <w:rsid w:val="00795196"/>
    <w:rsid w:val="007A2DE2"/>
    <w:rsid w:val="007A3034"/>
    <w:rsid w:val="007A5737"/>
    <w:rsid w:val="007C00BA"/>
    <w:rsid w:val="007C245B"/>
    <w:rsid w:val="007C6D29"/>
    <w:rsid w:val="007C758C"/>
    <w:rsid w:val="007D3941"/>
    <w:rsid w:val="007E4FE2"/>
    <w:rsid w:val="00801687"/>
    <w:rsid w:val="0081094C"/>
    <w:rsid w:val="00821B1E"/>
    <w:rsid w:val="00821E2F"/>
    <w:rsid w:val="00822490"/>
    <w:rsid w:val="008242DD"/>
    <w:rsid w:val="0082588A"/>
    <w:rsid w:val="0083423B"/>
    <w:rsid w:val="008373F6"/>
    <w:rsid w:val="00837694"/>
    <w:rsid w:val="00852575"/>
    <w:rsid w:val="0086375C"/>
    <w:rsid w:val="00867107"/>
    <w:rsid w:val="008741A6"/>
    <w:rsid w:val="008744A7"/>
    <w:rsid w:val="00877A7C"/>
    <w:rsid w:val="00882B7B"/>
    <w:rsid w:val="00883F15"/>
    <w:rsid w:val="0088701E"/>
    <w:rsid w:val="008912AC"/>
    <w:rsid w:val="00897420"/>
    <w:rsid w:val="008A3D2E"/>
    <w:rsid w:val="008C295F"/>
    <w:rsid w:val="008C2F87"/>
    <w:rsid w:val="008D010C"/>
    <w:rsid w:val="008D2211"/>
    <w:rsid w:val="008D2C6B"/>
    <w:rsid w:val="008D3B2A"/>
    <w:rsid w:val="008E2458"/>
    <w:rsid w:val="008F59D8"/>
    <w:rsid w:val="0090235D"/>
    <w:rsid w:val="00903526"/>
    <w:rsid w:val="009054E4"/>
    <w:rsid w:val="009156C4"/>
    <w:rsid w:val="00921216"/>
    <w:rsid w:val="00924876"/>
    <w:rsid w:val="0092728B"/>
    <w:rsid w:val="00933BFF"/>
    <w:rsid w:val="00937BB7"/>
    <w:rsid w:val="0094628A"/>
    <w:rsid w:val="00951C2B"/>
    <w:rsid w:val="009545F0"/>
    <w:rsid w:val="00956BB7"/>
    <w:rsid w:val="00973B94"/>
    <w:rsid w:val="009759DE"/>
    <w:rsid w:val="00977052"/>
    <w:rsid w:val="00980116"/>
    <w:rsid w:val="009808D1"/>
    <w:rsid w:val="00985D29"/>
    <w:rsid w:val="00990C3A"/>
    <w:rsid w:val="00993566"/>
    <w:rsid w:val="009A6092"/>
    <w:rsid w:val="009A704D"/>
    <w:rsid w:val="009B2258"/>
    <w:rsid w:val="009B4BB6"/>
    <w:rsid w:val="009C2660"/>
    <w:rsid w:val="009C7F55"/>
    <w:rsid w:val="009D18F8"/>
    <w:rsid w:val="009E7053"/>
    <w:rsid w:val="009E72A1"/>
    <w:rsid w:val="00A02628"/>
    <w:rsid w:val="00A04EF9"/>
    <w:rsid w:val="00A133CC"/>
    <w:rsid w:val="00A164F2"/>
    <w:rsid w:val="00A21DC1"/>
    <w:rsid w:val="00A31233"/>
    <w:rsid w:val="00A314E2"/>
    <w:rsid w:val="00A46EC1"/>
    <w:rsid w:val="00A47DEA"/>
    <w:rsid w:val="00A501E8"/>
    <w:rsid w:val="00A53255"/>
    <w:rsid w:val="00A70230"/>
    <w:rsid w:val="00A72086"/>
    <w:rsid w:val="00A7441B"/>
    <w:rsid w:val="00A804B8"/>
    <w:rsid w:val="00A830FC"/>
    <w:rsid w:val="00A95CD6"/>
    <w:rsid w:val="00AA34D7"/>
    <w:rsid w:val="00AA6202"/>
    <w:rsid w:val="00AA6FC1"/>
    <w:rsid w:val="00AB4902"/>
    <w:rsid w:val="00AC652E"/>
    <w:rsid w:val="00AC7832"/>
    <w:rsid w:val="00AD552D"/>
    <w:rsid w:val="00AD7159"/>
    <w:rsid w:val="00AE0758"/>
    <w:rsid w:val="00AE1DEE"/>
    <w:rsid w:val="00AF4D06"/>
    <w:rsid w:val="00B02105"/>
    <w:rsid w:val="00B15D6B"/>
    <w:rsid w:val="00B17AF9"/>
    <w:rsid w:val="00B2127B"/>
    <w:rsid w:val="00B27D85"/>
    <w:rsid w:val="00B306FC"/>
    <w:rsid w:val="00B41163"/>
    <w:rsid w:val="00B459B9"/>
    <w:rsid w:val="00B52574"/>
    <w:rsid w:val="00B54618"/>
    <w:rsid w:val="00B61A03"/>
    <w:rsid w:val="00B61F92"/>
    <w:rsid w:val="00B65186"/>
    <w:rsid w:val="00B67623"/>
    <w:rsid w:val="00B70233"/>
    <w:rsid w:val="00B7061D"/>
    <w:rsid w:val="00B71E9F"/>
    <w:rsid w:val="00B76C54"/>
    <w:rsid w:val="00B82BC8"/>
    <w:rsid w:val="00B83FCC"/>
    <w:rsid w:val="00B851BB"/>
    <w:rsid w:val="00B90544"/>
    <w:rsid w:val="00B9277E"/>
    <w:rsid w:val="00B94A11"/>
    <w:rsid w:val="00BA09DC"/>
    <w:rsid w:val="00BA2CCB"/>
    <w:rsid w:val="00BB3B9C"/>
    <w:rsid w:val="00BB4750"/>
    <w:rsid w:val="00BB54FA"/>
    <w:rsid w:val="00BC163F"/>
    <w:rsid w:val="00BC3CD0"/>
    <w:rsid w:val="00BC7EE5"/>
    <w:rsid w:val="00BD01BB"/>
    <w:rsid w:val="00BD0DD8"/>
    <w:rsid w:val="00BD3F64"/>
    <w:rsid w:val="00BD7354"/>
    <w:rsid w:val="00BE0A67"/>
    <w:rsid w:val="00BE33FA"/>
    <w:rsid w:val="00BE3E57"/>
    <w:rsid w:val="00BE4133"/>
    <w:rsid w:val="00BE66D2"/>
    <w:rsid w:val="00BE7CD1"/>
    <w:rsid w:val="00BF2301"/>
    <w:rsid w:val="00BF6B18"/>
    <w:rsid w:val="00BF754E"/>
    <w:rsid w:val="00C0170E"/>
    <w:rsid w:val="00C0280A"/>
    <w:rsid w:val="00C04333"/>
    <w:rsid w:val="00C07C7B"/>
    <w:rsid w:val="00C14768"/>
    <w:rsid w:val="00C2011C"/>
    <w:rsid w:val="00C3202A"/>
    <w:rsid w:val="00C41102"/>
    <w:rsid w:val="00C47545"/>
    <w:rsid w:val="00C50D67"/>
    <w:rsid w:val="00C5567A"/>
    <w:rsid w:val="00C566A0"/>
    <w:rsid w:val="00C5724D"/>
    <w:rsid w:val="00C65ACB"/>
    <w:rsid w:val="00C8263B"/>
    <w:rsid w:val="00C94AE8"/>
    <w:rsid w:val="00C9630E"/>
    <w:rsid w:val="00C96B29"/>
    <w:rsid w:val="00CB1236"/>
    <w:rsid w:val="00CB20F2"/>
    <w:rsid w:val="00CB46BA"/>
    <w:rsid w:val="00CB4B16"/>
    <w:rsid w:val="00CB5D7C"/>
    <w:rsid w:val="00CC1710"/>
    <w:rsid w:val="00CC1CCD"/>
    <w:rsid w:val="00CC26ED"/>
    <w:rsid w:val="00CD4388"/>
    <w:rsid w:val="00CD47E7"/>
    <w:rsid w:val="00CF4300"/>
    <w:rsid w:val="00D12312"/>
    <w:rsid w:val="00D12AD4"/>
    <w:rsid w:val="00D21404"/>
    <w:rsid w:val="00D25DA7"/>
    <w:rsid w:val="00D427E1"/>
    <w:rsid w:val="00D46C78"/>
    <w:rsid w:val="00D51783"/>
    <w:rsid w:val="00D55C07"/>
    <w:rsid w:val="00D65A95"/>
    <w:rsid w:val="00D74391"/>
    <w:rsid w:val="00D760F0"/>
    <w:rsid w:val="00D80E9C"/>
    <w:rsid w:val="00DA52EA"/>
    <w:rsid w:val="00DA575F"/>
    <w:rsid w:val="00DA5D04"/>
    <w:rsid w:val="00DA68A3"/>
    <w:rsid w:val="00DB3075"/>
    <w:rsid w:val="00DB4492"/>
    <w:rsid w:val="00DC3E91"/>
    <w:rsid w:val="00DC4D24"/>
    <w:rsid w:val="00DC67A8"/>
    <w:rsid w:val="00DC6F0F"/>
    <w:rsid w:val="00DD0A5F"/>
    <w:rsid w:val="00DE1467"/>
    <w:rsid w:val="00DE7AA6"/>
    <w:rsid w:val="00DF2C55"/>
    <w:rsid w:val="00DF3CA2"/>
    <w:rsid w:val="00DF4060"/>
    <w:rsid w:val="00E03F09"/>
    <w:rsid w:val="00E05F04"/>
    <w:rsid w:val="00E06F59"/>
    <w:rsid w:val="00E1200B"/>
    <w:rsid w:val="00E21E02"/>
    <w:rsid w:val="00E339B0"/>
    <w:rsid w:val="00E37F0F"/>
    <w:rsid w:val="00E40627"/>
    <w:rsid w:val="00E40FC5"/>
    <w:rsid w:val="00E447C4"/>
    <w:rsid w:val="00E455C5"/>
    <w:rsid w:val="00E463A0"/>
    <w:rsid w:val="00E51349"/>
    <w:rsid w:val="00E63D65"/>
    <w:rsid w:val="00E656B9"/>
    <w:rsid w:val="00E8271E"/>
    <w:rsid w:val="00E82B4A"/>
    <w:rsid w:val="00E92C2C"/>
    <w:rsid w:val="00EA6766"/>
    <w:rsid w:val="00EA6D10"/>
    <w:rsid w:val="00EB5F0B"/>
    <w:rsid w:val="00EC68CA"/>
    <w:rsid w:val="00ED244C"/>
    <w:rsid w:val="00ED2525"/>
    <w:rsid w:val="00EE201D"/>
    <w:rsid w:val="00EE42EB"/>
    <w:rsid w:val="00EF38F8"/>
    <w:rsid w:val="00EF5C32"/>
    <w:rsid w:val="00EF5F3F"/>
    <w:rsid w:val="00F02E19"/>
    <w:rsid w:val="00F069F3"/>
    <w:rsid w:val="00F135C9"/>
    <w:rsid w:val="00F1378F"/>
    <w:rsid w:val="00F14874"/>
    <w:rsid w:val="00F172F8"/>
    <w:rsid w:val="00F17632"/>
    <w:rsid w:val="00F347C2"/>
    <w:rsid w:val="00F365DC"/>
    <w:rsid w:val="00F40AA0"/>
    <w:rsid w:val="00F42554"/>
    <w:rsid w:val="00F6119C"/>
    <w:rsid w:val="00F612EE"/>
    <w:rsid w:val="00F658CD"/>
    <w:rsid w:val="00F73CED"/>
    <w:rsid w:val="00F87003"/>
    <w:rsid w:val="00F9156A"/>
    <w:rsid w:val="00F91EB7"/>
    <w:rsid w:val="00F92340"/>
    <w:rsid w:val="00F94DF7"/>
    <w:rsid w:val="00FA3E0C"/>
    <w:rsid w:val="00FB29F6"/>
    <w:rsid w:val="00FB54D8"/>
    <w:rsid w:val="00FB59B8"/>
    <w:rsid w:val="00FC0631"/>
    <w:rsid w:val="00FC0B13"/>
    <w:rsid w:val="00FC276E"/>
    <w:rsid w:val="00FC7532"/>
    <w:rsid w:val="00FC7B27"/>
    <w:rsid w:val="00FD1C40"/>
    <w:rsid w:val="00FD32B2"/>
    <w:rsid w:val="00FD5A57"/>
    <w:rsid w:val="00FD5BAE"/>
    <w:rsid w:val="00FE21E1"/>
    <w:rsid w:val="00FE53D0"/>
    <w:rsid w:val="00FE6F8F"/>
    <w:rsid w:val="00FF504C"/>
    <w:rsid w:val="00FF5DEE"/>
    <w:rsid w:val="00FF6E7B"/>
    <w:rsid w:val="02141040"/>
    <w:rsid w:val="02D24DF0"/>
    <w:rsid w:val="03ED0CCF"/>
    <w:rsid w:val="06684B5D"/>
    <w:rsid w:val="069F69BD"/>
    <w:rsid w:val="076658DC"/>
    <w:rsid w:val="097369EB"/>
    <w:rsid w:val="0A250C30"/>
    <w:rsid w:val="0A481E95"/>
    <w:rsid w:val="0C38360A"/>
    <w:rsid w:val="0C9C06AE"/>
    <w:rsid w:val="0D291406"/>
    <w:rsid w:val="0E7A13E5"/>
    <w:rsid w:val="0EA556E8"/>
    <w:rsid w:val="0EC054EB"/>
    <w:rsid w:val="0EDA3617"/>
    <w:rsid w:val="0F272E5A"/>
    <w:rsid w:val="0F415EB4"/>
    <w:rsid w:val="0FBC5CE3"/>
    <w:rsid w:val="0FC52126"/>
    <w:rsid w:val="0FD27AEB"/>
    <w:rsid w:val="10DE033A"/>
    <w:rsid w:val="11EC19D6"/>
    <w:rsid w:val="11F42B89"/>
    <w:rsid w:val="129F3F54"/>
    <w:rsid w:val="12DE07B5"/>
    <w:rsid w:val="13537C91"/>
    <w:rsid w:val="13F13302"/>
    <w:rsid w:val="145F56A1"/>
    <w:rsid w:val="14D813D9"/>
    <w:rsid w:val="15160857"/>
    <w:rsid w:val="15403685"/>
    <w:rsid w:val="167438B8"/>
    <w:rsid w:val="19D86055"/>
    <w:rsid w:val="19DB5A1D"/>
    <w:rsid w:val="1AAF0B8F"/>
    <w:rsid w:val="1ACC6156"/>
    <w:rsid w:val="1AEE40E8"/>
    <w:rsid w:val="1BAA444A"/>
    <w:rsid w:val="1D9E0D59"/>
    <w:rsid w:val="20426027"/>
    <w:rsid w:val="208100CA"/>
    <w:rsid w:val="20893135"/>
    <w:rsid w:val="20D81138"/>
    <w:rsid w:val="20F16EA7"/>
    <w:rsid w:val="210E7AC0"/>
    <w:rsid w:val="21A9540D"/>
    <w:rsid w:val="23EC428A"/>
    <w:rsid w:val="256746EA"/>
    <w:rsid w:val="26275789"/>
    <w:rsid w:val="26384788"/>
    <w:rsid w:val="271951CB"/>
    <w:rsid w:val="27B676E3"/>
    <w:rsid w:val="286B0375"/>
    <w:rsid w:val="29013562"/>
    <w:rsid w:val="2A2B75A7"/>
    <w:rsid w:val="2A6A3B63"/>
    <w:rsid w:val="2B1C0550"/>
    <w:rsid w:val="2DD8639F"/>
    <w:rsid w:val="2F6F47F9"/>
    <w:rsid w:val="30360F3D"/>
    <w:rsid w:val="314E5B3E"/>
    <w:rsid w:val="315F0B85"/>
    <w:rsid w:val="3462549F"/>
    <w:rsid w:val="34C46790"/>
    <w:rsid w:val="36A22D84"/>
    <w:rsid w:val="37F04DD7"/>
    <w:rsid w:val="38003D64"/>
    <w:rsid w:val="3995580F"/>
    <w:rsid w:val="3B90581C"/>
    <w:rsid w:val="3C757B77"/>
    <w:rsid w:val="3D6B6DFA"/>
    <w:rsid w:val="3E151E62"/>
    <w:rsid w:val="3E2D70D0"/>
    <w:rsid w:val="40632B53"/>
    <w:rsid w:val="40757805"/>
    <w:rsid w:val="40E434E8"/>
    <w:rsid w:val="43150048"/>
    <w:rsid w:val="43401FE7"/>
    <w:rsid w:val="43CA1EE1"/>
    <w:rsid w:val="46AA2F54"/>
    <w:rsid w:val="478069E8"/>
    <w:rsid w:val="486900BE"/>
    <w:rsid w:val="4884065E"/>
    <w:rsid w:val="488D4A7B"/>
    <w:rsid w:val="49524E8A"/>
    <w:rsid w:val="4A2E6344"/>
    <w:rsid w:val="4ADE003D"/>
    <w:rsid w:val="4BBD7E5C"/>
    <w:rsid w:val="4BE23579"/>
    <w:rsid w:val="4ED316E2"/>
    <w:rsid w:val="4EFB2FC7"/>
    <w:rsid w:val="4EFF7436"/>
    <w:rsid w:val="51DC28EE"/>
    <w:rsid w:val="559508D0"/>
    <w:rsid w:val="57D96471"/>
    <w:rsid w:val="5A3E592F"/>
    <w:rsid w:val="5CA44410"/>
    <w:rsid w:val="5D0E069C"/>
    <w:rsid w:val="614579C9"/>
    <w:rsid w:val="61AD5C9E"/>
    <w:rsid w:val="61F64375"/>
    <w:rsid w:val="62C55987"/>
    <w:rsid w:val="6369176D"/>
    <w:rsid w:val="648356AA"/>
    <w:rsid w:val="650F684F"/>
    <w:rsid w:val="651F35D2"/>
    <w:rsid w:val="66611FD1"/>
    <w:rsid w:val="6678214C"/>
    <w:rsid w:val="69B7586E"/>
    <w:rsid w:val="69E61C04"/>
    <w:rsid w:val="69F9151F"/>
    <w:rsid w:val="6A814E63"/>
    <w:rsid w:val="6B933FE3"/>
    <w:rsid w:val="6C451286"/>
    <w:rsid w:val="6C8A731F"/>
    <w:rsid w:val="6CF568D0"/>
    <w:rsid w:val="6D68083F"/>
    <w:rsid w:val="6D7D6E96"/>
    <w:rsid w:val="6E876461"/>
    <w:rsid w:val="6EDB2790"/>
    <w:rsid w:val="6EFC053E"/>
    <w:rsid w:val="6F1A4FC6"/>
    <w:rsid w:val="707D0E16"/>
    <w:rsid w:val="70F942A5"/>
    <w:rsid w:val="713B3C3D"/>
    <w:rsid w:val="716679C3"/>
    <w:rsid w:val="71A16398"/>
    <w:rsid w:val="71C53BDD"/>
    <w:rsid w:val="72A76AF4"/>
    <w:rsid w:val="779819A9"/>
    <w:rsid w:val="78AF3145"/>
    <w:rsid w:val="78CD5708"/>
    <w:rsid w:val="78FF4D66"/>
    <w:rsid w:val="79461955"/>
    <w:rsid w:val="798261F5"/>
    <w:rsid w:val="7B1B59CF"/>
    <w:rsid w:val="7BE21D1D"/>
    <w:rsid w:val="7C3E5D8C"/>
    <w:rsid w:val="7D033F59"/>
    <w:rsid w:val="7EB75A5D"/>
    <w:rsid w:val="7FCD26A6"/>
    <w:rsid w:val="7FDA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804DFEF-AFE1-4B35-A2EB-66CB8A10E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A830F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微软雅黑" w:eastAsia="微软雅黑" w:hAnsi="微软雅黑" w:cs="微软雅黑"/>
      <w:color w:val="000000"/>
      <w:sz w:val="22"/>
      <w:szCs w:val="22"/>
      <w:u w:val="none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styleId="a9">
    <w:name w:val="Emphasis"/>
    <w:basedOn w:val="a0"/>
    <w:uiPriority w:val="20"/>
    <w:qFormat/>
    <w:rsid w:val="00A830FC"/>
    <w:rPr>
      <w:i/>
      <w:iCs/>
    </w:rPr>
  </w:style>
  <w:style w:type="character" w:customStyle="1" w:styleId="3Char">
    <w:name w:val="标题 3 Char"/>
    <w:basedOn w:val="a0"/>
    <w:link w:val="3"/>
    <w:uiPriority w:val="9"/>
    <w:rsid w:val="00A830FC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7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2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485</Words>
  <Characters>2771</Characters>
  <Application>Microsoft Office Word</Application>
  <DocSecurity>0</DocSecurity>
  <Lines>23</Lines>
  <Paragraphs>6</Paragraphs>
  <ScaleCrop>false</ScaleCrop>
  <Company>Sky123.Org</Company>
  <LinksUpToDate>false</LinksUpToDate>
  <CharactersWithSpaces>3250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ThinkPad</cp:lastModifiedBy>
  <cp:revision>17</cp:revision>
  <cp:lastPrinted>2020-09-23T02:24:00Z</cp:lastPrinted>
  <dcterms:created xsi:type="dcterms:W3CDTF">2020-11-17T08:46:00Z</dcterms:created>
  <dcterms:modified xsi:type="dcterms:W3CDTF">2020-11-17T10:11:00Z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